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6E9BAE" w14:textId="1E1B296F" w:rsidR="00AE03EF" w:rsidRPr="00F57277" w:rsidRDefault="00AE03EF" w:rsidP="00A6771B">
      <w:pPr>
        <w:widowControl/>
        <w:wordWrap/>
        <w:autoSpaceDE w:val="0"/>
        <w:autoSpaceDN w:val="0"/>
        <w:adjustRightInd w:val="0"/>
        <w:spacing w:line="276" w:lineRule="auto"/>
        <w:rPr>
          <w:rFonts w:ascii="Arial" w:hAnsi="Arial" w:cs="Arial"/>
          <w:b/>
          <w:bCs/>
          <w:color w:val="000000"/>
          <w:kern w:val="0"/>
        </w:rPr>
      </w:pPr>
      <w:r w:rsidRPr="00F57277">
        <w:rPr>
          <w:rFonts w:ascii="Arial" w:hAnsi="Arial" w:cs="Arial"/>
          <w:b/>
          <w:bCs/>
          <w:color w:val="000000"/>
          <w:kern w:val="0"/>
        </w:rPr>
        <w:t xml:space="preserve">1-2 Territorial History of Korea </w:t>
      </w:r>
    </w:p>
    <w:p w14:paraId="6BC85238" w14:textId="77777777" w:rsidR="00F57277" w:rsidRDefault="00F57277" w:rsidP="00A6771B">
      <w:pPr>
        <w:widowControl/>
        <w:wordWrap/>
        <w:autoSpaceDE w:val="0"/>
        <w:autoSpaceDN w:val="0"/>
        <w:adjustRightInd w:val="0"/>
        <w:spacing w:line="276" w:lineRule="auto"/>
        <w:rPr>
          <w:rFonts w:ascii="Arial" w:hAnsi="Arial" w:cs="Arial"/>
          <w:color w:val="000000"/>
          <w:kern w:val="0"/>
          <w:sz w:val="20"/>
          <w:szCs w:val="20"/>
        </w:rPr>
      </w:pPr>
    </w:p>
    <w:p w14:paraId="4D8F50DA" w14:textId="6919F856" w:rsidR="00F57277" w:rsidRDefault="00C31FE7"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&lt;</w:t>
      </w:r>
      <w:r>
        <w:rPr>
          <w:rFonts w:ascii="Arial" w:hAnsi="Arial" w:cs="Arial" w:hint="eastAsia"/>
          <w:color w:val="000000"/>
          <w:kern w:val="0"/>
          <w:sz w:val="20"/>
          <w:szCs w:val="20"/>
        </w:rPr>
        <w:t>h</w:t>
      </w:r>
      <w:r>
        <w:rPr>
          <w:rFonts w:ascii="Arial" w:hAnsi="Arial" w:cs="Arial"/>
          <w:color w:val="000000"/>
          <w:kern w:val="0"/>
          <w:sz w:val="20"/>
          <w:szCs w:val="20"/>
        </w:rPr>
        <w:t xml:space="preserve">istory&gt; </w:t>
      </w:r>
      <w:r w:rsidRPr="00C31FE7">
        <w:rPr>
          <w:rFonts w:ascii="Arial" w:hAnsi="Arial" w:cs="Arial"/>
          <w:color w:val="000000"/>
          <w:kern w:val="0"/>
          <w:sz w:val="20"/>
          <w:szCs w:val="20"/>
        </w:rPr>
        <w:t>Chronological Table of Korean History</w:t>
      </w:r>
    </w:p>
    <w:p w14:paraId="1E365F9A" w14:textId="77777777" w:rsidR="00F57277" w:rsidRDefault="00F57277" w:rsidP="00A6771B">
      <w:pPr>
        <w:widowControl/>
        <w:wordWrap/>
        <w:autoSpaceDE w:val="0"/>
        <w:autoSpaceDN w:val="0"/>
        <w:adjustRightInd w:val="0"/>
        <w:spacing w:line="276" w:lineRule="auto"/>
        <w:rPr>
          <w:rFonts w:ascii="Arial" w:hAnsi="Arial" w:cs="Arial"/>
          <w:color w:val="000000"/>
          <w:kern w:val="0"/>
          <w:sz w:val="20"/>
          <w:szCs w:val="20"/>
        </w:rPr>
      </w:pPr>
    </w:p>
    <w:p w14:paraId="11573097" w14:textId="03CA4091" w:rsidR="00AE03EF" w:rsidRPr="00276FA9" w:rsidRDefault="00C31FE7"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The ancient history of Korea developed across Manchuria and the Korean Peninsula. The first Korean nation, </w:t>
      </w:r>
      <w:proofErr w:type="spellStart"/>
      <w:r w:rsidR="00AE03EF" w:rsidRPr="00276FA9">
        <w:rPr>
          <w:rFonts w:ascii="Arial" w:hAnsi="Arial" w:cs="Arial"/>
          <w:color w:val="000000"/>
          <w:kern w:val="0"/>
          <w:sz w:val="20"/>
          <w:szCs w:val="20"/>
        </w:rPr>
        <w:t>Gojoseon</w:t>
      </w:r>
      <w:proofErr w:type="spellEnd"/>
      <w:r w:rsidR="00AE03EF" w:rsidRPr="00276FA9">
        <w:rPr>
          <w:rFonts w:ascii="Arial" w:hAnsi="Arial" w:cs="Arial"/>
          <w:color w:val="000000"/>
          <w:kern w:val="0"/>
          <w:sz w:val="20"/>
          <w:szCs w:val="20"/>
        </w:rPr>
        <w:t xml:space="preserve">, was founded in the year 2333 B.C. and lasted until the year 108 B.C. The tribal countries were founded afterward: </w:t>
      </w:r>
      <w:proofErr w:type="spellStart"/>
      <w:r w:rsidR="00AE03EF" w:rsidRPr="00276FA9">
        <w:rPr>
          <w:rFonts w:ascii="Arial" w:hAnsi="Arial" w:cs="Arial"/>
          <w:color w:val="000000"/>
          <w:kern w:val="0"/>
          <w:sz w:val="20"/>
          <w:szCs w:val="20"/>
        </w:rPr>
        <w:t>Buyeo</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Dongye</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Okjeo</w:t>
      </w:r>
      <w:proofErr w:type="spellEnd"/>
      <w:r w:rsidR="00AE03EF" w:rsidRPr="00276FA9">
        <w:rPr>
          <w:rFonts w:ascii="Arial" w:hAnsi="Arial" w:cs="Arial"/>
          <w:color w:val="000000"/>
          <w:kern w:val="0"/>
          <w:sz w:val="20"/>
          <w:szCs w:val="20"/>
        </w:rPr>
        <w:t xml:space="preserve">, and </w:t>
      </w:r>
      <w:proofErr w:type="spellStart"/>
      <w:r w:rsidR="00AE03EF" w:rsidRPr="00276FA9">
        <w:rPr>
          <w:rFonts w:ascii="Arial" w:hAnsi="Arial" w:cs="Arial"/>
          <w:color w:val="000000"/>
          <w:kern w:val="0"/>
          <w:sz w:val="20"/>
          <w:szCs w:val="20"/>
        </w:rPr>
        <w:t>Samhan</w:t>
      </w:r>
      <w:proofErr w:type="spellEnd"/>
      <w:r w:rsidR="00AE03EF" w:rsidRPr="00276FA9">
        <w:rPr>
          <w:rFonts w:ascii="Arial" w:hAnsi="Arial" w:cs="Arial"/>
          <w:color w:val="000000"/>
          <w:kern w:val="0"/>
          <w:sz w:val="20"/>
          <w:szCs w:val="20"/>
        </w:rPr>
        <w:t xml:space="preserve">. The period is called the original Three Han States Period, and the entirety of Manchuria and the Korean Peninsula were under the domain of one of the tribal countries at that time. </w:t>
      </w:r>
      <w:proofErr w:type="spellStart"/>
      <w:r w:rsidR="00AE03EF" w:rsidRPr="00276FA9">
        <w:rPr>
          <w:rFonts w:ascii="Arial" w:hAnsi="Arial" w:cs="Arial"/>
          <w:color w:val="000000"/>
          <w:kern w:val="0"/>
          <w:sz w:val="20"/>
          <w:szCs w:val="20"/>
        </w:rPr>
        <w:t>Buyeo</w:t>
      </w:r>
      <w:proofErr w:type="spellEnd"/>
      <w:r w:rsidR="00AE03EF" w:rsidRPr="00276FA9">
        <w:rPr>
          <w:rFonts w:ascii="Arial" w:hAnsi="Arial" w:cs="Arial"/>
          <w:color w:val="000000"/>
          <w:kern w:val="0"/>
          <w:sz w:val="20"/>
          <w:szCs w:val="20"/>
        </w:rPr>
        <w:t xml:space="preserve"> held power mainly over Manchuria. </w:t>
      </w:r>
      <w:proofErr w:type="spellStart"/>
      <w:r w:rsidR="00AE03EF" w:rsidRPr="00276FA9">
        <w:rPr>
          <w:rFonts w:ascii="Arial" w:hAnsi="Arial" w:cs="Arial"/>
          <w:color w:val="000000"/>
          <w:kern w:val="0"/>
          <w:sz w:val="20"/>
          <w:szCs w:val="20"/>
        </w:rPr>
        <w:t>Dongye</w:t>
      </w:r>
      <w:proofErr w:type="spellEnd"/>
      <w:r w:rsidR="00AE03EF" w:rsidRPr="00276FA9">
        <w:rPr>
          <w:rFonts w:ascii="Arial" w:hAnsi="Arial" w:cs="Arial"/>
          <w:color w:val="000000"/>
          <w:kern w:val="0"/>
          <w:sz w:val="20"/>
          <w:szCs w:val="20"/>
        </w:rPr>
        <w:t xml:space="preserve"> and </w:t>
      </w:r>
      <w:proofErr w:type="spellStart"/>
      <w:r w:rsidR="00AE03EF" w:rsidRPr="00276FA9">
        <w:rPr>
          <w:rFonts w:ascii="Arial" w:hAnsi="Arial" w:cs="Arial"/>
          <w:color w:val="000000"/>
          <w:kern w:val="0"/>
          <w:sz w:val="20"/>
          <w:szCs w:val="20"/>
        </w:rPr>
        <w:t>Okjeo</w:t>
      </w:r>
      <w:proofErr w:type="spellEnd"/>
      <w:r w:rsidR="00AE03EF" w:rsidRPr="00276FA9">
        <w:rPr>
          <w:rFonts w:ascii="Arial" w:hAnsi="Arial" w:cs="Arial"/>
          <w:color w:val="000000"/>
          <w:kern w:val="0"/>
          <w:sz w:val="20"/>
          <w:szCs w:val="20"/>
        </w:rPr>
        <w:t xml:space="preserve"> were formed in the northern and central areas of the Korean Peninsula, and the Three Han States of Mahan, </w:t>
      </w:r>
      <w:proofErr w:type="spellStart"/>
      <w:r w:rsidR="00AE03EF" w:rsidRPr="00276FA9">
        <w:rPr>
          <w:rFonts w:ascii="Arial" w:hAnsi="Arial" w:cs="Arial"/>
          <w:color w:val="000000"/>
          <w:kern w:val="0"/>
          <w:sz w:val="20"/>
          <w:szCs w:val="20"/>
        </w:rPr>
        <w:t>Jinhan</w:t>
      </w:r>
      <w:proofErr w:type="spellEnd"/>
      <w:r w:rsidR="00AE03EF" w:rsidRPr="00276FA9">
        <w:rPr>
          <w:rFonts w:ascii="Arial" w:hAnsi="Arial" w:cs="Arial"/>
          <w:color w:val="000000"/>
          <w:kern w:val="0"/>
          <w:sz w:val="20"/>
          <w:szCs w:val="20"/>
        </w:rPr>
        <w:t xml:space="preserve">, and </w:t>
      </w:r>
      <w:proofErr w:type="spellStart"/>
      <w:r w:rsidR="00AE03EF" w:rsidRPr="00276FA9">
        <w:rPr>
          <w:rFonts w:ascii="Arial" w:hAnsi="Arial" w:cs="Arial"/>
          <w:color w:val="000000"/>
          <w:kern w:val="0"/>
          <w:sz w:val="20"/>
          <w:szCs w:val="20"/>
        </w:rPr>
        <w:t>Byeonhan</w:t>
      </w:r>
      <w:proofErr w:type="spellEnd"/>
      <w:r w:rsidR="00AE03EF" w:rsidRPr="00276FA9">
        <w:rPr>
          <w:rFonts w:ascii="Arial" w:hAnsi="Arial" w:cs="Arial"/>
          <w:color w:val="000000"/>
          <w:kern w:val="0"/>
          <w:sz w:val="20"/>
          <w:szCs w:val="20"/>
        </w:rPr>
        <w:t xml:space="preserve"> thrived on the central and southern part of the Peninsula. </w:t>
      </w:r>
    </w:p>
    <w:p w14:paraId="58EFC42E" w14:textId="1C2BD468" w:rsidR="00AE03EF" w:rsidRPr="00276FA9" w:rsidRDefault="00C31FE7"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From the 1st century B.C. to the 1st century A.D., </w:t>
      </w:r>
      <w:proofErr w:type="spellStart"/>
      <w:r w:rsidR="00AE03EF" w:rsidRPr="00276FA9">
        <w:rPr>
          <w:rFonts w:ascii="Arial" w:hAnsi="Arial" w:cs="Arial"/>
          <w:color w:val="000000"/>
          <w:kern w:val="0"/>
          <w:sz w:val="20"/>
          <w:szCs w:val="20"/>
        </w:rPr>
        <w:t>Goguryeo</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Baekje</w:t>
      </w:r>
      <w:proofErr w:type="spellEnd"/>
      <w:r w:rsidR="00AE03EF" w:rsidRPr="00276FA9">
        <w:rPr>
          <w:rFonts w:ascii="Arial" w:hAnsi="Arial" w:cs="Arial"/>
          <w:color w:val="000000"/>
          <w:kern w:val="0"/>
          <w:sz w:val="20"/>
          <w:szCs w:val="20"/>
        </w:rPr>
        <w:t xml:space="preserve">, Silla, and Gaya were founded from succeeding and merging tribal nations. This period is referred to as the Three Kingdoms Period, when like other times, Korea’s territory stretched across Manchuria and the entire Korean Peninsula. </w:t>
      </w:r>
      <w:proofErr w:type="spellStart"/>
      <w:r w:rsidR="00AE03EF" w:rsidRPr="00276FA9">
        <w:rPr>
          <w:rFonts w:ascii="Arial" w:hAnsi="Arial" w:cs="Arial"/>
          <w:color w:val="000000"/>
          <w:kern w:val="0"/>
          <w:sz w:val="20"/>
          <w:szCs w:val="20"/>
        </w:rPr>
        <w:t>Goguryeo</w:t>
      </w:r>
      <w:proofErr w:type="spellEnd"/>
      <w:r w:rsidR="00AE03EF" w:rsidRPr="00276FA9">
        <w:rPr>
          <w:rFonts w:ascii="Arial" w:hAnsi="Arial" w:cs="Arial"/>
          <w:color w:val="000000"/>
          <w:kern w:val="0"/>
          <w:sz w:val="20"/>
          <w:szCs w:val="20"/>
        </w:rPr>
        <w:t xml:space="preserve"> occupied mainly Manchuria and the northern part of the Korean Peninsula, Silla thrived on the southern and eastern areas of the Peninsula, and </w:t>
      </w:r>
      <w:proofErr w:type="spellStart"/>
      <w:r w:rsidR="00AE03EF" w:rsidRPr="00276FA9">
        <w:rPr>
          <w:rFonts w:ascii="Arial" w:hAnsi="Arial" w:cs="Arial"/>
          <w:color w:val="000000"/>
          <w:kern w:val="0"/>
          <w:sz w:val="20"/>
          <w:szCs w:val="20"/>
        </w:rPr>
        <w:t>Baekje</w:t>
      </w:r>
      <w:proofErr w:type="spellEnd"/>
      <w:r w:rsidR="00AE03EF" w:rsidRPr="00276FA9">
        <w:rPr>
          <w:rFonts w:ascii="Arial" w:hAnsi="Arial" w:cs="Arial"/>
          <w:color w:val="000000"/>
          <w:kern w:val="0"/>
          <w:sz w:val="20"/>
          <w:szCs w:val="20"/>
        </w:rPr>
        <w:t xml:space="preserve"> dominated the southern and western regions. During the 7th century, Silla conquered both </w:t>
      </w:r>
      <w:proofErr w:type="spellStart"/>
      <w:r w:rsidR="00AE03EF" w:rsidRPr="00276FA9">
        <w:rPr>
          <w:rFonts w:ascii="Arial" w:hAnsi="Arial" w:cs="Arial"/>
          <w:color w:val="000000"/>
          <w:kern w:val="0"/>
          <w:sz w:val="20"/>
          <w:szCs w:val="20"/>
        </w:rPr>
        <w:t>Goguryeo</w:t>
      </w:r>
      <w:proofErr w:type="spellEnd"/>
      <w:r w:rsidR="00AE03EF" w:rsidRPr="00276FA9">
        <w:rPr>
          <w:rFonts w:ascii="Arial" w:hAnsi="Arial" w:cs="Arial"/>
          <w:color w:val="000000"/>
          <w:kern w:val="0"/>
          <w:sz w:val="20"/>
          <w:szCs w:val="20"/>
        </w:rPr>
        <w:t xml:space="preserve"> and </w:t>
      </w:r>
      <w:proofErr w:type="spellStart"/>
      <w:r w:rsidR="00AE03EF" w:rsidRPr="00276FA9">
        <w:rPr>
          <w:rFonts w:ascii="Arial" w:hAnsi="Arial" w:cs="Arial"/>
          <w:color w:val="000000"/>
          <w:kern w:val="0"/>
          <w:sz w:val="20"/>
          <w:szCs w:val="20"/>
        </w:rPr>
        <w:t>Baekje</w:t>
      </w:r>
      <w:proofErr w:type="spellEnd"/>
      <w:r w:rsidR="00AE03EF" w:rsidRPr="00276FA9">
        <w:rPr>
          <w:rFonts w:ascii="Arial" w:hAnsi="Arial" w:cs="Arial"/>
          <w:color w:val="000000"/>
          <w:kern w:val="0"/>
          <w:sz w:val="20"/>
          <w:szCs w:val="20"/>
        </w:rPr>
        <w:t xml:space="preserve">, forming a unified nation on the inner region of the Peninsula, extending from </w:t>
      </w:r>
      <w:proofErr w:type="spellStart"/>
      <w:r w:rsidR="00AE03EF" w:rsidRPr="00276FA9">
        <w:rPr>
          <w:rFonts w:ascii="Arial" w:hAnsi="Arial" w:cs="Arial"/>
          <w:color w:val="000000"/>
          <w:kern w:val="0"/>
          <w:sz w:val="20"/>
          <w:szCs w:val="20"/>
        </w:rPr>
        <w:t>Daedonggang</w:t>
      </w:r>
      <w:proofErr w:type="spellEnd"/>
      <w:r w:rsidR="00AE03EF" w:rsidRPr="00276FA9">
        <w:rPr>
          <w:rFonts w:ascii="Arial" w:hAnsi="Arial" w:cs="Arial"/>
          <w:color w:val="000000"/>
          <w:kern w:val="0"/>
          <w:sz w:val="20"/>
          <w:szCs w:val="20"/>
        </w:rPr>
        <w:t xml:space="preserve"> River to </w:t>
      </w:r>
      <w:proofErr w:type="spellStart"/>
      <w:r w:rsidR="00AE03EF" w:rsidRPr="00276FA9">
        <w:rPr>
          <w:rFonts w:ascii="Arial" w:hAnsi="Arial" w:cs="Arial"/>
          <w:color w:val="000000"/>
          <w:kern w:val="0"/>
          <w:sz w:val="20"/>
          <w:szCs w:val="20"/>
        </w:rPr>
        <w:t>Wonsanman</w:t>
      </w:r>
      <w:proofErr w:type="spellEnd"/>
      <w:r w:rsidR="00AE03EF" w:rsidRPr="00276FA9">
        <w:rPr>
          <w:rFonts w:ascii="Arial" w:hAnsi="Arial" w:cs="Arial"/>
          <w:color w:val="000000"/>
          <w:kern w:val="0"/>
          <w:sz w:val="20"/>
          <w:szCs w:val="20"/>
        </w:rPr>
        <w:t xml:space="preserve">. In 698 A.D., </w:t>
      </w:r>
      <w:proofErr w:type="spellStart"/>
      <w:r w:rsidR="00AE03EF" w:rsidRPr="00276FA9">
        <w:rPr>
          <w:rFonts w:ascii="Arial" w:hAnsi="Arial" w:cs="Arial"/>
          <w:color w:val="000000"/>
          <w:kern w:val="0"/>
          <w:sz w:val="20"/>
          <w:szCs w:val="20"/>
        </w:rPr>
        <w:t>Balhae</w:t>
      </w:r>
      <w:proofErr w:type="spellEnd"/>
      <w:r w:rsidR="00AE03EF" w:rsidRPr="00276FA9">
        <w:rPr>
          <w:rFonts w:ascii="Arial" w:hAnsi="Arial" w:cs="Arial"/>
          <w:color w:val="000000"/>
          <w:kern w:val="0"/>
          <w:sz w:val="20"/>
          <w:szCs w:val="20"/>
        </w:rPr>
        <w:t xml:space="preserve"> was founded by </w:t>
      </w:r>
      <w:proofErr w:type="spellStart"/>
      <w:r w:rsidR="00AE03EF" w:rsidRPr="00276FA9">
        <w:rPr>
          <w:rFonts w:ascii="Arial" w:hAnsi="Arial" w:cs="Arial"/>
          <w:color w:val="000000"/>
          <w:kern w:val="0"/>
          <w:sz w:val="20"/>
          <w:szCs w:val="20"/>
        </w:rPr>
        <w:t>Goguryeo</w:t>
      </w:r>
      <w:proofErr w:type="spellEnd"/>
      <w:r w:rsidR="00AE03EF" w:rsidRPr="00276FA9">
        <w:rPr>
          <w:rFonts w:ascii="Arial" w:hAnsi="Arial" w:cs="Arial"/>
          <w:color w:val="000000"/>
          <w:kern w:val="0"/>
          <w:sz w:val="20"/>
          <w:szCs w:val="20"/>
        </w:rPr>
        <w:t xml:space="preserve"> refugees. The </w:t>
      </w:r>
      <w:proofErr w:type="gramStart"/>
      <w:r w:rsidR="00AE03EF" w:rsidRPr="00276FA9">
        <w:rPr>
          <w:rFonts w:ascii="Arial" w:hAnsi="Arial" w:cs="Arial"/>
          <w:color w:val="000000"/>
          <w:kern w:val="0"/>
          <w:sz w:val="20"/>
          <w:szCs w:val="20"/>
        </w:rPr>
        <w:t>time period</w:t>
      </w:r>
      <w:proofErr w:type="gramEnd"/>
      <w:r w:rsidR="00AE03EF" w:rsidRPr="00276FA9">
        <w:rPr>
          <w:rFonts w:ascii="Arial" w:hAnsi="Arial" w:cs="Arial"/>
          <w:color w:val="000000"/>
          <w:kern w:val="0"/>
          <w:sz w:val="20"/>
          <w:szCs w:val="20"/>
        </w:rPr>
        <w:t xml:space="preserve"> is referred to as the North-South States Period. </w:t>
      </w:r>
    </w:p>
    <w:p w14:paraId="014602D0" w14:textId="4D85559F" w:rsidR="00AE03EF" w:rsidRPr="00276FA9" w:rsidRDefault="00C31FE7"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During the </w:t>
      </w:r>
      <w:proofErr w:type="spellStart"/>
      <w:r w:rsidR="00AE03EF" w:rsidRPr="00276FA9">
        <w:rPr>
          <w:rFonts w:ascii="Arial" w:hAnsi="Arial" w:cs="Arial"/>
          <w:color w:val="000000"/>
          <w:kern w:val="0"/>
          <w:sz w:val="20"/>
          <w:szCs w:val="20"/>
        </w:rPr>
        <w:t>Goryeo</w:t>
      </w:r>
      <w:proofErr w:type="spellEnd"/>
      <w:r w:rsidR="00AE03EF" w:rsidRPr="00276FA9">
        <w:rPr>
          <w:rFonts w:ascii="Arial" w:hAnsi="Arial" w:cs="Arial"/>
          <w:color w:val="000000"/>
          <w:kern w:val="0"/>
          <w:sz w:val="20"/>
          <w:szCs w:val="20"/>
        </w:rPr>
        <w:t xml:space="preserve"> Dynasty (918–1392) and the Joseon Dynasty (1392–1897), efforts to expand into the northern territories were made. By defending itself from the first invasion of Khitai in 933, </w:t>
      </w:r>
      <w:proofErr w:type="spellStart"/>
      <w:r w:rsidR="00AE03EF" w:rsidRPr="00276FA9">
        <w:rPr>
          <w:rFonts w:ascii="Arial" w:hAnsi="Arial" w:cs="Arial"/>
          <w:color w:val="000000"/>
          <w:kern w:val="0"/>
          <w:sz w:val="20"/>
          <w:szCs w:val="20"/>
        </w:rPr>
        <w:t>Goryeo</w:t>
      </w:r>
      <w:proofErr w:type="spellEnd"/>
      <w:r w:rsidR="00AE03EF" w:rsidRPr="00276FA9">
        <w:rPr>
          <w:rFonts w:ascii="Arial" w:hAnsi="Arial" w:cs="Arial"/>
          <w:color w:val="000000"/>
          <w:kern w:val="0"/>
          <w:sz w:val="20"/>
          <w:szCs w:val="20"/>
        </w:rPr>
        <w:t xml:space="preserve"> confirmed its occupation of six coastal provinces (</w:t>
      </w:r>
      <w:proofErr w:type="spellStart"/>
      <w:r w:rsidR="00AE03EF" w:rsidRPr="00276FA9">
        <w:rPr>
          <w:rFonts w:ascii="Arial" w:hAnsi="Arial" w:cs="Arial"/>
          <w:color w:val="000000"/>
          <w:kern w:val="0"/>
          <w:sz w:val="20"/>
          <w:szCs w:val="20"/>
        </w:rPr>
        <w:t>Gangdong</w:t>
      </w:r>
      <w:proofErr w:type="spellEnd"/>
      <w:r w:rsidR="00AE03EF" w:rsidRPr="00276FA9">
        <w:rPr>
          <w:rFonts w:ascii="Arial" w:hAnsi="Arial" w:cs="Arial"/>
          <w:color w:val="000000"/>
          <w:kern w:val="0"/>
          <w:sz w:val="20"/>
          <w:szCs w:val="20"/>
        </w:rPr>
        <w:t xml:space="preserve"> Yuk Ju). </w:t>
      </w:r>
      <w:proofErr w:type="spellStart"/>
      <w:r w:rsidR="00AE03EF" w:rsidRPr="00276FA9">
        <w:rPr>
          <w:rFonts w:ascii="Arial" w:hAnsi="Arial" w:cs="Arial"/>
          <w:color w:val="000000"/>
          <w:kern w:val="0"/>
          <w:sz w:val="20"/>
          <w:szCs w:val="20"/>
        </w:rPr>
        <w:t>Goryeo</w:t>
      </w:r>
      <w:proofErr w:type="spellEnd"/>
      <w:r w:rsidR="00AE03EF" w:rsidRPr="00276FA9">
        <w:rPr>
          <w:rFonts w:ascii="Arial" w:hAnsi="Arial" w:cs="Arial"/>
          <w:color w:val="000000"/>
          <w:kern w:val="0"/>
          <w:sz w:val="20"/>
          <w:szCs w:val="20"/>
        </w:rPr>
        <w:t xml:space="preserve"> started building the Great Wall (</w:t>
      </w:r>
      <w:proofErr w:type="spellStart"/>
      <w:r w:rsidR="00AE03EF" w:rsidRPr="00276FA9">
        <w:rPr>
          <w:rFonts w:ascii="Arial" w:hAnsi="Arial" w:cs="Arial"/>
          <w:color w:val="000000"/>
          <w:kern w:val="0"/>
          <w:sz w:val="20"/>
          <w:szCs w:val="20"/>
        </w:rPr>
        <w:t>Cheolli</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Jangseong</w:t>
      </w:r>
      <w:proofErr w:type="spellEnd"/>
      <w:r w:rsidR="00AE03EF" w:rsidRPr="00276FA9">
        <w:rPr>
          <w:rFonts w:ascii="Arial" w:hAnsi="Arial" w:cs="Arial"/>
          <w:color w:val="000000"/>
          <w:kern w:val="0"/>
          <w:sz w:val="20"/>
          <w:szCs w:val="20"/>
        </w:rPr>
        <w:t>) in 1033 to defend its border with Khitai-</w:t>
      </w:r>
      <w:proofErr w:type="spellStart"/>
      <w:r w:rsidR="00AE03EF" w:rsidRPr="00276FA9">
        <w:rPr>
          <w:rFonts w:ascii="Arial" w:hAnsi="Arial" w:cs="Arial"/>
          <w:color w:val="000000"/>
          <w:kern w:val="0"/>
          <w:sz w:val="20"/>
          <w:szCs w:val="20"/>
        </w:rPr>
        <w:t>Qidan</w:t>
      </w:r>
      <w:proofErr w:type="spellEnd"/>
      <w:r w:rsidR="00AE03EF" w:rsidRPr="00276FA9">
        <w:rPr>
          <w:rFonts w:ascii="Arial" w:hAnsi="Arial" w:cs="Arial"/>
          <w:color w:val="000000"/>
          <w:kern w:val="0"/>
          <w:sz w:val="20"/>
          <w:szCs w:val="20"/>
        </w:rPr>
        <w:t xml:space="preserve">. The erection of the wall established </w:t>
      </w:r>
      <w:proofErr w:type="spellStart"/>
      <w:r w:rsidR="00AE03EF" w:rsidRPr="00276FA9">
        <w:rPr>
          <w:rFonts w:ascii="Arial" w:hAnsi="Arial" w:cs="Arial"/>
          <w:color w:val="000000"/>
          <w:kern w:val="0"/>
          <w:sz w:val="20"/>
          <w:szCs w:val="20"/>
        </w:rPr>
        <w:t>Goryeo’s</w:t>
      </w:r>
      <w:proofErr w:type="spellEnd"/>
      <w:r w:rsidR="00AE03EF" w:rsidRPr="00276FA9">
        <w:rPr>
          <w:rFonts w:ascii="Arial" w:hAnsi="Arial" w:cs="Arial"/>
          <w:color w:val="000000"/>
          <w:kern w:val="0"/>
          <w:sz w:val="20"/>
          <w:szCs w:val="20"/>
        </w:rPr>
        <w:t xml:space="preserve"> northern border, stretching from Sinuiju to </w:t>
      </w:r>
      <w:proofErr w:type="spellStart"/>
      <w:r w:rsidR="00AE03EF" w:rsidRPr="00276FA9">
        <w:rPr>
          <w:rFonts w:ascii="Arial" w:hAnsi="Arial" w:cs="Arial"/>
          <w:color w:val="000000"/>
          <w:kern w:val="0"/>
          <w:sz w:val="20"/>
          <w:szCs w:val="20"/>
        </w:rPr>
        <w:t>Hamheung</w:t>
      </w:r>
      <w:proofErr w:type="spellEnd"/>
      <w:r w:rsidR="00AE03EF" w:rsidRPr="00276FA9">
        <w:rPr>
          <w:rFonts w:ascii="Arial" w:hAnsi="Arial" w:cs="Arial"/>
          <w:color w:val="000000"/>
          <w:kern w:val="0"/>
          <w:sz w:val="20"/>
          <w:szCs w:val="20"/>
        </w:rPr>
        <w:t xml:space="preserve">, and continued its efforts to expand the northern territory until the late </w:t>
      </w:r>
      <w:proofErr w:type="spellStart"/>
      <w:r w:rsidR="00AE03EF" w:rsidRPr="00276FA9">
        <w:rPr>
          <w:rFonts w:ascii="Arial" w:hAnsi="Arial" w:cs="Arial"/>
          <w:color w:val="000000"/>
          <w:kern w:val="0"/>
          <w:sz w:val="20"/>
          <w:szCs w:val="20"/>
        </w:rPr>
        <w:t>Goryeo</w:t>
      </w:r>
      <w:proofErr w:type="spellEnd"/>
      <w:r w:rsidR="00AE03EF" w:rsidRPr="00276FA9">
        <w:rPr>
          <w:rFonts w:ascii="Arial" w:hAnsi="Arial" w:cs="Arial"/>
          <w:color w:val="000000"/>
          <w:kern w:val="0"/>
          <w:sz w:val="20"/>
          <w:szCs w:val="20"/>
        </w:rPr>
        <w:t xml:space="preserve"> Period. Such efforts lasted even into the Joseon Dynasty. As a result, in the 15th century, Joseon installed four forts in the </w:t>
      </w:r>
      <w:proofErr w:type="spellStart"/>
      <w:r w:rsidR="00AE03EF" w:rsidRPr="00276FA9">
        <w:rPr>
          <w:rFonts w:ascii="Arial" w:hAnsi="Arial" w:cs="Arial"/>
          <w:color w:val="000000"/>
          <w:kern w:val="0"/>
          <w:sz w:val="20"/>
          <w:szCs w:val="20"/>
        </w:rPr>
        <w:t>Amnokgang</w:t>
      </w:r>
      <w:proofErr w:type="spellEnd"/>
      <w:r w:rsidR="00AE03EF" w:rsidRPr="00276FA9">
        <w:rPr>
          <w:rFonts w:ascii="Arial" w:hAnsi="Arial" w:cs="Arial"/>
          <w:color w:val="000000"/>
          <w:kern w:val="0"/>
          <w:sz w:val="20"/>
          <w:szCs w:val="20"/>
        </w:rPr>
        <w:t xml:space="preserve"> Basin and six posts in the </w:t>
      </w:r>
      <w:proofErr w:type="spellStart"/>
      <w:r w:rsidR="00AE03EF" w:rsidRPr="00276FA9">
        <w:rPr>
          <w:rFonts w:ascii="Arial" w:hAnsi="Arial" w:cs="Arial"/>
          <w:color w:val="000000"/>
          <w:kern w:val="0"/>
          <w:sz w:val="20"/>
          <w:szCs w:val="20"/>
        </w:rPr>
        <w:t>Dumangang</w:t>
      </w:r>
      <w:proofErr w:type="spellEnd"/>
      <w:r w:rsidR="00AE03EF" w:rsidRPr="00276FA9">
        <w:rPr>
          <w:rFonts w:ascii="Arial" w:hAnsi="Arial" w:cs="Arial"/>
          <w:color w:val="000000"/>
          <w:kern w:val="0"/>
          <w:sz w:val="20"/>
          <w:szCs w:val="20"/>
        </w:rPr>
        <w:t xml:space="preserve"> Basin. By the establishment of these forts and posts, the territory of Joseon became the same as Korea's modern-day territory, which extends up to </w:t>
      </w:r>
      <w:proofErr w:type="spellStart"/>
      <w:r w:rsidR="00AE03EF" w:rsidRPr="00276FA9">
        <w:rPr>
          <w:rFonts w:ascii="Arial" w:hAnsi="Arial" w:cs="Arial"/>
          <w:color w:val="000000"/>
          <w:kern w:val="0"/>
          <w:sz w:val="20"/>
          <w:szCs w:val="20"/>
        </w:rPr>
        <w:t>Amnokgang</w:t>
      </w:r>
      <w:proofErr w:type="spellEnd"/>
      <w:r w:rsidR="00AE03EF" w:rsidRPr="00276FA9">
        <w:rPr>
          <w:rFonts w:ascii="Arial" w:hAnsi="Arial" w:cs="Arial"/>
          <w:color w:val="000000"/>
          <w:kern w:val="0"/>
          <w:sz w:val="20"/>
          <w:szCs w:val="20"/>
        </w:rPr>
        <w:t xml:space="preserve"> River and </w:t>
      </w:r>
      <w:proofErr w:type="spellStart"/>
      <w:r w:rsidR="00AE03EF" w:rsidRPr="00276FA9">
        <w:rPr>
          <w:rFonts w:ascii="Arial" w:hAnsi="Arial" w:cs="Arial"/>
          <w:color w:val="000000"/>
          <w:kern w:val="0"/>
          <w:sz w:val="20"/>
          <w:szCs w:val="20"/>
        </w:rPr>
        <w:t>Dumangang</w:t>
      </w:r>
      <w:proofErr w:type="spellEnd"/>
      <w:r w:rsidR="00AE03EF" w:rsidRPr="00276FA9">
        <w:rPr>
          <w:rFonts w:ascii="Arial" w:hAnsi="Arial" w:cs="Arial"/>
          <w:color w:val="000000"/>
          <w:kern w:val="0"/>
          <w:sz w:val="20"/>
          <w:szCs w:val="20"/>
        </w:rPr>
        <w:t xml:space="preserve"> River. In the 18th century, the Joseon Dynasty built the </w:t>
      </w:r>
      <w:proofErr w:type="spellStart"/>
      <w:r w:rsidR="00AE03EF" w:rsidRPr="00276FA9">
        <w:rPr>
          <w:rFonts w:ascii="Arial" w:hAnsi="Arial" w:cs="Arial"/>
          <w:color w:val="000000"/>
          <w:kern w:val="0"/>
          <w:sz w:val="20"/>
          <w:szCs w:val="20"/>
        </w:rPr>
        <w:t>Baekdusan</w:t>
      </w:r>
      <w:proofErr w:type="spellEnd"/>
      <w:r w:rsidR="00AE03EF" w:rsidRPr="00276FA9">
        <w:rPr>
          <w:rFonts w:ascii="Arial" w:hAnsi="Arial" w:cs="Arial"/>
          <w:color w:val="000000"/>
          <w:kern w:val="0"/>
          <w:sz w:val="20"/>
          <w:szCs w:val="20"/>
        </w:rPr>
        <w:t xml:space="preserve"> National Boundary Monument, marking its border with China’s Qing Dynasty.</w:t>
      </w:r>
    </w:p>
    <w:p w14:paraId="75E6A0D4" w14:textId="25193324" w:rsidR="00AE03EF" w:rsidRPr="00276FA9" w:rsidRDefault="00C31FE7"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The modern and contemporary history of Korea can be summarized through a series of incidents: the establishment of the Korean Empire (1897–1910) following the Joseon Dynasty, Japanese colonial rule (1910–1945), liberation from Japan (1945), U.S. and Soviet military governments in Korea (1945–1948), and the Korean War (1950–1953). In 1897, Emperor </w:t>
      </w:r>
      <w:proofErr w:type="spellStart"/>
      <w:r w:rsidR="00AE03EF" w:rsidRPr="00276FA9">
        <w:rPr>
          <w:rFonts w:ascii="Arial" w:hAnsi="Arial" w:cs="Arial"/>
          <w:color w:val="000000"/>
          <w:kern w:val="0"/>
          <w:sz w:val="20"/>
          <w:szCs w:val="20"/>
        </w:rPr>
        <w:t>Gojong</w:t>
      </w:r>
      <w:proofErr w:type="spellEnd"/>
      <w:r w:rsidR="00AE03EF" w:rsidRPr="00276FA9">
        <w:rPr>
          <w:rFonts w:ascii="Arial" w:hAnsi="Arial" w:cs="Arial"/>
          <w:color w:val="000000"/>
          <w:kern w:val="0"/>
          <w:sz w:val="20"/>
          <w:szCs w:val="20"/>
        </w:rPr>
        <w:t xml:space="preserve"> officially declared the establishment of the Korean Empire to respond to growing international imperialism. He then carried out internal reforms only to witness the temporary loss of Korean sovereignty over its territory as it succumbed to colonial rule by Japan, whose power was strengthening over East Asia. This </w:t>
      </w:r>
      <w:proofErr w:type="gramStart"/>
      <w:r w:rsidR="00AE03EF" w:rsidRPr="00276FA9">
        <w:rPr>
          <w:rFonts w:ascii="Arial" w:hAnsi="Arial" w:cs="Arial"/>
          <w:color w:val="000000"/>
          <w:kern w:val="0"/>
          <w:sz w:val="20"/>
          <w:szCs w:val="20"/>
        </w:rPr>
        <w:t>time period</w:t>
      </w:r>
      <w:proofErr w:type="gramEnd"/>
      <w:r w:rsidR="00AE03EF" w:rsidRPr="00276FA9">
        <w:rPr>
          <w:rFonts w:ascii="Arial" w:hAnsi="Arial" w:cs="Arial"/>
          <w:color w:val="000000"/>
          <w:kern w:val="0"/>
          <w:sz w:val="20"/>
          <w:szCs w:val="20"/>
        </w:rPr>
        <w:t xml:space="preserve"> is referred to as Japanese colonial rule, which lasted until 1945. The independence movements for recovering the sovereignty of Korea never ceased, and the Korean people hailed liberation from colonial rule as Japan was defeated in the Second World War.</w:t>
      </w:r>
    </w:p>
    <w:p w14:paraId="2BB4D8DC" w14:textId="6ACE6412" w:rsidR="00AE03EF" w:rsidRPr="00276FA9" w:rsidRDefault="00C31FE7"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However, the national territory was unfortunately divided into North and South along the 38th parallel north, and the division became permanent after separate governments for the North and the South were established in 1948. Korea then suffered the tragic Korean War beginning on June </w:t>
      </w:r>
      <w:proofErr w:type="spellStart"/>
      <w:r w:rsidR="00AE03EF" w:rsidRPr="00276FA9">
        <w:rPr>
          <w:rFonts w:ascii="Arial" w:hAnsi="Arial" w:cs="Arial"/>
          <w:color w:val="000000"/>
          <w:kern w:val="0"/>
          <w:sz w:val="20"/>
          <w:szCs w:val="20"/>
        </w:rPr>
        <w:lastRenderedPageBreak/>
        <w:t>25th,1950</w:t>
      </w:r>
      <w:proofErr w:type="spellEnd"/>
      <w:r w:rsidR="00AE03EF" w:rsidRPr="00276FA9">
        <w:rPr>
          <w:rFonts w:ascii="Arial" w:hAnsi="Arial" w:cs="Arial"/>
          <w:color w:val="000000"/>
          <w:kern w:val="0"/>
          <w:sz w:val="20"/>
          <w:szCs w:val="20"/>
        </w:rPr>
        <w:t xml:space="preserve"> and ending with an armistice on July 27th, 1953. The two Koreas have been in a state of truce for six decades, and those six decades have been defined largely by competition and antagonism. Despite these tensions, the two Koreas have also made sincere and meaningful efforts to build mutual trust to overcome the division, such as reunions for separated families, inter-Korean summits, and the economic cooperation at the Gaeseong Industrial Complex.</w:t>
      </w:r>
    </w:p>
    <w:p w14:paraId="53F027E4" w14:textId="1B96DF4B" w:rsidR="00AE03EF" w:rsidRPr="00276FA9" w:rsidRDefault="00C31FE7"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Generally, in the history of </w:t>
      </w:r>
      <w:proofErr w:type="spellStart"/>
      <w:r w:rsidR="00AE03EF" w:rsidRPr="00276FA9">
        <w:rPr>
          <w:rFonts w:ascii="Arial" w:hAnsi="Arial" w:cs="Arial"/>
          <w:color w:val="000000"/>
          <w:kern w:val="0"/>
          <w:sz w:val="20"/>
          <w:szCs w:val="20"/>
        </w:rPr>
        <w:t>Gojoseon</w:t>
      </w:r>
      <w:proofErr w:type="spellEnd"/>
      <w:r w:rsidR="00AE03EF" w:rsidRPr="00276FA9">
        <w:rPr>
          <w:rFonts w:ascii="Arial" w:hAnsi="Arial" w:cs="Arial"/>
          <w:color w:val="000000"/>
          <w:kern w:val="0"/>
          <w:sz w:val="20"/>
          <w:szCs w:val="20"/>
        </w:rPr>
        <w:t xml:space="preserve">, the period around the beginning of the common era is called the Era of the Liao River. The Liao River region was the center of competition for Koreans, Chinese, and northern powers from the 4th century B.C. to the 4th century A.D. For Korean history, it was the period when </w:t>
      </w:r>
      <w:proofErr w:type="spellStart"/>
      <w:r w:rsidR="00AE03EF" w:rsidRPr="00276FA9">
        <w:rPr>
          <w:rFonts w:ascii="Arial" w:hAnsi="Arial" w:cs="Arial"/>
          <w:color w:val="000000"/>
          <w:kern w:val="0"/>
          <w:sz w:val="20"/>
          <w:szCs w:val="20"/>
        </w:rPr>
        <w:t>Gojoseon</w:t>
      </w:r>
      <w:proofErr w:type="spellEnd"/>
      <w:r w:rsidR="00AE03EF" w:rsidRPr="00276FA9">
        <w:rPr>
          <w:rFonts w:ascii="Arial" w:hAnsi="Arial" w:cs="Arial"/>
          <w:color w:val="000000"/>
          <w:kern w:val="0"/>
          <w:sz w:val="20"/>
          <w:szCs w:val="20"/>
        </w:rPr>
        <w:t xml:space="preserve"> and </w:t>
      </w:r>
      <w:proofErr w:type="spellStart"/>
      <w:r w:rsidR="00AE03EF" w:rsidRPr="00276FA9">
        <w:rPr>
          <w:rFonts w:ascii="Arial" w:hAnsi="Arial" w:cs="Arial"/>
          <w:color w:val="000000"/>
          <w:kern w:val="0"/>
          <w:sz w:val="20"/>
          <w:szCs w:val="20"/>
        </w:rPr>
        <w:t>Goguryeo</w:t>
      </w:r>
      <w:proofErr w:type="spellEnd"/>
      <w:r w:rsidR="00AE03EF" w:rsidRPr="00276FA9">
        <w:rPr>
          <w:rFonts w:ascii="Arial" w:hAnsi="Arial" w:cs="Arial"/>
          <w:color w:val="000000"/>
          <w:kern w:val="0"/>
          <w:sz w:val="20"/>
          <w:szCs w:val="20"/>
        </w:rPr>
        <w:t xml:space="preserve"> were thriving, and when China was competing with both for the region. Korea’s first country, </w:t>
      </w:r>
      <w:proofErr w:type="spellStart"/>
      <w:r w:rsidR="00AE03EF" w:rsidRPr="00276FA9">
        <w:rPr>
          <w:rFonts w:ascii="Arial" w:hAnsi="Arial" w:cs="Arial"/>
          <w:color w:val="000000"/>
          <w:kern w:val="0"/>
          <w:sz w:val="20"/>
          <w:szCs w:val="20"/>
        </w:rPr>
        <w:t>Gojoseon</w:t>
      </w:r>
      <w:proofErr w:type="spellEnd"/>
      <w:r w:rsidR="00AE03EF" w:rsidRPr="00276FA9">
        <w:rPr>
          <w:rFonts w:ascii="Arial" w:hAnsi="Arial" w:cs="Arial"/>
          <w:color w:val="000000"/>
          <w:kern w:val="0"/>
          <w:sz w:val="20"/>
          <w:szCs w:val="20"/>
        </w:rPr>
        <w:t xml:space="preserve">, was expanding its power and made inroads into the Liao River region, inevitably engaging in a power struggle with the Yen Dynasty of China. </w:t>
      </w:r>
      <w:proofErr w:type="spellStart"/>
      <w:r w:rsidR="00AE03EF" w:rsidRPr="00276FA9">
        <w:rPr>
          <w:rFonts w:ascii="Arial" w:hAnsi="Arial" w:cs="Arial"/>
          <w:color w:val="000000"/>
          <w:kern w:val="0"/>
          <w:sz w:val="20"/>
          <w:szCs w:val="20"/>
        </w:rPr>
        <w:t>Gojoseon</w:t>
      </w:r>
      <w:proofErr w:type="spellEnd"/>
      <w:r w:rsidR="00AE03EF" w:rsidRPr="00276FA9">
        <w:rPr>
          <w:rFonts w:ascii="Arial" w:hAnsi="Arial" w:cs="Arial"/>
          <w:color w:val="000000"/>
          <w:kern w:val="0"/>
          <w:sz w:val="20"/>
          <w:szCs w:val="20"/>
        </w:rPr>
        <w:t xml:space="preserve"> could not recover the region after it lost the region at the end of the 4th century A.D. and the state perished. </w:t>
      </w:r>
      <w:proofErr w:type="spellStart"/>
      <w:r w:rsidR="00AE03EF" w:rsidRPr="00276FA9">
        <w:rPr>
          <w:rFonts w:ascii="Arial" w:hAnsi="Arial" w:cs="Arial"/>
          <w:color w:val="000000"/>
          <w:kern w:val="0"/>
          <w:sz w:val="20"/>
          <w:szCs w:val="20"/>
        </w:rPr>
        <w:t>Goguryeo</w:t>
      </w:r>
      <w:proofErr w:type="spellEnd"/>
      <w:r w:rsidR="00AE03EF" w:rsidRPr="00276FA9">
        <w:rPr>
          <w:rFonts w:ascii="Arial" w:hAnsi="Arial" w:cs="Arial"/>
          <w:color w:val="000000"/>
          <w:kern w:val="0"/>
          <w:sz w:val="20"/>
          <w:szCs w:val="20"/>
        </w:rPr>
        <w:t xml:space="preserve"> waged a war against the </w:t>
      </w:r>
      <w:proofErr w:type="spellStart"/>
      <w:r w:rsidR="00AE03EF" w:rsidRPr="00276FA9">
        <w:rPr>
          <w:rFonts w:ascii="Arial" w:hAnsi="Arial" w:cs="Arial"/>
          <w:color w:val="000000"/>
          <w:kern w:val="0"/>
          <w:sz w:val="20"/>
          <w:szCs w:val="20"/>
        </w:rPr>
        <w:t>Xianbei</w:t>
      </w:r>
      <w:proofErr w:type="spellEnd"/>
      <w:r w:rsidR="00AE03EF" w:rsidRPr="00276FA9">
        <w:rPr>
          <w:rFonts w:ascii="Arial" w:hAnsi="Arial" w:cs="Arial"/>
          <w:color w:val="000000"/>
          <w:kern w:val="0"/>
          <w:sz w:val="20"/>
          <w:szCs w:val="20"/>
        </w:rPr>
        <w:t xml:space="preserve"> Tribe, the force that had secured the Liao River region since it was established in the 1st century B.C. </w:t>
      </w:r>
      <w:proofErr w:type="spellStart"/>
      <w:r w:rsidR="00AE03EF" w:rsidRPr="00276FA9">
        <w:rPr>
          <w:rFonts w:ascii="Arial" w:hAnsi="Arial" w:cs="Arial"/>
          <w:color w:val="000000"/>
          <w:kern w:val="0"/>
          <w:sz w:val="20"/>
          <w:szCs w:val="20"/>
        </w:rPr>
        <w:t>Goguryeo</w:t>
      </w:r>
      <w:proofErr w:type="spellEnd"/>
      <w:r w:rsidR="00AE03EF" w:rsidRPr="00276FA9">
        <w:rPr>
          <w:rFonts w:ascii="Arial" w:hAnsi="Arial" w:cs="Arial"/>
          <w:color w:val="000000"/>
          <w:kern w:val="0"/>
          <w:sz w:val="20"/>
          <w:szCs w:val="20"/>
        </w:rPr>
        <w:t xml:space="preserve"> took over the region under the reign of Great King </w:t>
      </w:r>
      <w:proofErr w:type="spellStart"/>
      <w:r w:rsidR="00AE03EF" w:rsidRPr="00276FA9">
        <w:rPr>
          <w:rFonts w:ascii="Arial" w:hAnsi="Arial" w:cs="Arial"/>
          <w:color w:val="000000"/>
          <w:kern w:val="0"/>
          <w:sz w:val="20"/>
          <w:szCs w:val="20"/>
        </w:rPr>
        <w:t>Gwanggaeto</w:t>
      </w:r>
      <w:proofErr w:type="spellEnd"/>
      <w:r w:rsidR="00AE03EF" w:rsidRPr="00276FA9">
        <w:rPr>
          <w:rFonts w:ascii="Arial" w:hAnsi="Arial" w:cs="Arial"/>
          <w:color w:val="000000"/>
          <w:kern w:val="0"/>
          <w:sz w:val="20"/>
          <w:szCs w:val="20"/>
        </w:rPr>
        <w:t xml:space="preserve"> at the end of the 4th century. During those times, the sovereignty over the Liao River Region by the two nations of Korea established a historical connection between Koreans and the </w:t>
      </w:r>
      <w:proofErr w:type="spellStart"/>
      <w:r w:rsidR="00AE03EF" w:rsidRPr="00276FA9">
        <w:rPr>
          <w:rFonts w:ascii="Arial" w:hAnsi="Arial" w:cs="Arial"/>
          <w:color w:val="000000"/>
          <w:kern w:val="0"/>
          <w:sz w:val="20"/>
          <w:szCs w:val="20"/>
        </w:rPr>
        <w:t>Yodong</w:t>
      </w:r>
      <w:proofErr w:type="spellEnd"/>
      <w:r w:rsidR="00AE03EF" w:rsidRPr="00276FA9">
        <w:rPr>
          <w:rFonts w:ascii="Arial" w:hAnsi="Arial" w:cs="Arial"/>
          <w:color w:val="000000"/>
          <w:kern w:val="0"/>
          <w:sz w:val="20"/>
          <w:szCs w:val="20"/>
        </w:rPr>
        <w:t xml:space="preserve"> Region (the eastern part of </w:t>
      </w:r>
      <w:proofErr w:type="spellStart"/>
      <w:r w:rsidR="00AE03EF" w:rsidRPr="00276FA9">
        <w:rPr>
          <w:rFonts w:ascii="Arial" w:hAnsi="Arial" w:cs="Arial"/>
          <w:color w:val="000000"/>
          <w:kern w:val="0"/>
          <w:sz w:val="20"/>
          <w:szCs w:val="20"/>
        </w:rPr>
        <w:t>Yoha</w:t>
      </w:r>
      <w:proofErr w:type="spellEnd"/>
      <w:r w:rsidR="00AE03EF" w:rsidRPr="00276FA9">
        <w:rPr>
          <w:rFonts w:ascii="Arial" w:hAnsi="Arial" w:cs="Arial"/>
          <w:color w:val="000000"/>
          <w:kern w:val="0"/>
          <w:sz w:val="20"/>
          <w:szCs w:val="20"/>
        </w:rPr>
        <w:t xml:space="preserve"> River), and this became the foundation for a series of conquests in the region.</w:t>
      </w:r>
    </w:p>
    <w:p w14:paraId="3F3749F8" w14:textId="7041D2F8" w:rsidR="00AE03EF" w:rsidRPr="00276FA9" w:rsidRDefault="00C31FE7"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The Era of the </w:t>
      </w:r>
      <w:proofErr w:type="spellStart"/>
      <w:r w:rsidR="00AE03EF" w:rsidRPr="00276FA9">
        <w:rPr>
          <w:rFonts w:ascii="Arial" w:hAnsi="Arial" w:cs="Arial"/>
          <w:color w:val="000000"/>
          <w:kern w:val="0"/>
          <w:sz w:val="20"/>
          <w:szCs w:val="20"/>
        </w:rPr>
        <w:t>Hangang</w:t>
      </w:r>
      <w:proofErr w:type="spellEnd"/>
      <w:r w:rsidR="00AE03EF" w:rsidRPr="00276FA9">
        <w:rPr>
          <w:rFonts w:ascii="Arial" w:hAnsi="Arial" w:cs="Arial"/>
          <w:color w:val="000000"/>
          <w:kern w:val="0"/>
          <w:sz w:val="20"/>
          <w:szCs w:val="20"/>
        </w:rPr>
        <w:t xml:space="preserve"> River refers to the period from approximately the 4th to 7th century A.D. During that time, </w:t>
      </w:r>
      <w:proofErr w:type="spellStart"/>
      <w:r w:rsidR="00AE03EF" w:rsidRPr="00276FA9">
        <w:rPr>
          <w:rFonts w:ascii="Arial" w:hAnsi="Arial" w:cs="Arial"/>
          <w:color w:val="000000"/>
          <w:kern w:val="0"/>
          <w:sz w:val="20"/>
          <w:szCs w:val="20"/>
        </w:rPr>
        <w:t>Goguryeo</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Baekje</w:t>
      </w:r>
      <w:proofErr w:type="spellEnd"/>
      <w:r w:rsidR="00AE03EF" w:rsidRPr="00276FA9">
        <w:rPr>
          <w:rFonts w:ascii="Arial" w:hAnsi="Arial" w:cs="Arial"/>
          <w:color w:val="000000"/>
          <w:kern w:val="0"/>
          <w:sz w:val="20"/>
          <w:szCs w:val="20"/>
        </w:rPr>
        <w:t xml:space="preserve">, and Silla confronted each other on the river to gain power over the Korean Peninsula. The </w:t>
      </w:r>
      <w:proofErr w:type="spellStart"/>
      <w:r w:rsidR="00AE03EF" w:rsidRPr="00276FA9">
        <w:rPr>
          <w:rFonts w:ascii="Arial" w:hAnsi="Arial" w:cs="Arial"/>
          <w:color w:val="000000"/>
          <w:kern w:val="0"/>
          <w:sz w:val="20"/>
          <w:szCs w:val="20"/>
        </w:rPr>
        <w:t>Hangang</w:t>
      </w:r>
      <w:proofErr w:type="spellEnd"/>
      <w:r w:rsidR="00AE03EF" w:rsidRPr="00276FA9">
        <w:rPr>
          <w:rFonts w:ascii="Arial" w:hAnsi="Arial" w:cs="Arial"/>
          <w:color w:val="000000"/>
          <w:kern w:val="0"/>
          <w:sz w:val="20"/>
          <w:szCs w:val="20"/>
        </w:rPr>
        <w:t xml:space="preserve"> River stems from </w:t>
      </w:r>
      <w:proofErr w:type="spellStart"/>
      <w:r w:rsidR="00AE03EF" w:rsidRPr="00276FA9">
        <w:rPr>
          <w:rFonts w:ascii="Arial" w:hAnsi="Arial" w:cs="Arial"/>
          <w:color w:val="000000"/>
          <w:kern w:val="0"/>
          <w:sz w:val="20"/>
          <w:szCs w:val="20"/>
        </w:rPr>
        <w:t>Baekdudaegan</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Baekdu</w:t>
      </w:r>
      <w:proofErr w:type="spellEnd"/>
      <w:r w:rsidR="00AE03EF" w:rsidRPr="00276FA9">
        <w:rPr>
          <w:rFonts w:ascii="Arial" w:hAnsi="Arial" w:cs="Arial"/>
          <w:color w:val="000000"/>
          <w:kern w:val="0"/>
          <w:sz w:val="20"/>
          <w:szCs w:val="20"/>
        </w:rPr>
        <w:t xml:space="preserve"> Mountain Range) and runs to the Yellow Sea across the Peninsula. The branches stretch to the Gwangju Mountain Range and </w:t>
      </w:r>
      <w:proofErr w:type="spellStart"/>
      <w:r w:rsidR="00AE03EF" w:rsidRPr="00276FA9">
        <w:rPr>
          <w:rFonts w:ascii="Arial" w:hAnsi="Arial" w:cs="Arial"/>
          <w:color w:val="000000"/>
          <w:kern w:val="0"/>
          <w:sz w:val="20"/>
          <w:szCs w:val="20"/>
        </w:rPr>
        <w:t>Cheolryeong</w:t>
      </w:r>
      <w:proofErr w:type="spellEnd"/>
      <w:r w:rsidR="00AE03EF" w:rsidRPr="00276FA9">
        <w:rPr>
          <w:rFonts w:ascii="Arial" w:hAnsi="Arial" w:cs="Arial"/>
          <w:color w:val="000000"/>
          <w:kern w:val="0"/>
          <w:sz w:val="20"/>
          <w:szCs w:val="20"/>
        </w:rPr>
        <w:t xml:space="preserve"> to the </w:t>
      </w:r>
      <w:proofErr w:type="gramStart"/>
      <w:r w:rsidR="00AE03EF" w:rsidRPr="00276FA9">
        <w:rPr>
          <w:rFonts w:ascii="Arial" w:hAnsi="Arial" w:cs="Arial"/>
          <w:color w:val="000000"/>
          <w:kern w:val="0"/>
          <w:sz w:val="20"/>
          <w:szCs w:val="20"/>
        </w:rPr>
        <w:t>north, and</w:t>
      </w:r>
      <w:proofErr w:type="gramEnd"/>
      <w:r w:rsidR="00AE03EF" w:rsidRPr="00276FA9">
        <w:rPr>
          <w:rFonts w:ascii="Arial" w:hAnsi="Arial" w:cs="Arial"/>
          <w:color w:val="000000"/>
          <w:kern w:val="0"/>
          <w:sz w:val="20"/>
          <w:szCs w:val="20"/>
        </w:rPr>
        <w:t xml:space="preserve"> spread around the </w:t>
      </w:r>
      <w:proofErr w:type="spellStart"/>
      <w:r w:rsidR="00AE03EF" w:rsidRPr="00276FA9">
        <w:rPr>
          <w:rFonts w:ascii="Arial" w:hAnsi="Arial" w:cs="Arial"/>
          <w:color w:val="000000"/>
          <w:kern w:val="0"/>
          <w:sz w:val="20"/>
          <w:szCs w:val="20"/>
        </w:rPr>
        <w:t>Sobaek</w:t>
      </w:r>
      <w:proofErr w:type="spellEnd"/>
      <w:r w:rsidR="00AE03EF" w:rsidRPr="00276FA9">
        <w:rPr>
          <w:rFonts w:ascii="Arial" w:hAnsi="Arial" w:cs="Arial"/>
          <w:color w:val="000000"/>
          <w:kern w:val="0"/>
          <w:sz w:val="20"/>
          <w:szCs w:val="20"/>
        </w:rPr>
        <w:t xml:space="preserve"> Mountain Range and the mountains connecting Gwangju and </w:t>
      </w:r>
      <w:proofErr w:type="spellStart"/>
      <w:r w:rsidR="00AE03EF" w:rsidRPr="00276FA9">
        <w:rPr>
          <w:rFonts w:ascii="Arial" w:hAnsi="Arial" w:cs="Arial"/>
          <w:color w:val="000000"/>
          <w:kern w:val="0"/>
          <w:sz w:val="20"/>
          <w:szCs w:val="20"/>
        </w:rPr>
        <w:t>Eumseok</w:t>
      </w:r>
      <w:proofErr w:type="spellEnd"/>
      <w:r w:rsidR="00AE03EF" w:rsidRPr="00276FA9">
        <w:rPr>
          <w:rFonts w:ascii="Arial" w:hAnsi="Arial" w:cs="Arial"/>
          <w:color w:val="000000"/>
          <w:kern w:val="0"/>
          <w:sz w:val="20"/>
          <w:szCs w:val="20"/>
        </w:rPr>
        <w:t xml:space="preserve">. From the late 4th century to the 7th century, three nations fought to gain supremacy over the </w:t>
      </w:r>
      <w:proofErr w:type="spellStart"/>
      <w:r w:rsidR="00AE03EF" w:rsidRPr="00276FA9">
        <w:rPr>
          <w:rFonts w:ascii="Arial" w:hAnsi="Arial" w:cs="Arial"/>
          <w:color w:val="000000"/>
          <w:kern w:val="0"/>
          <w:sz w:val="20"/>
          <w:szCs w:val="20"/>
        </w:rPr>
        <w:t>Hangang</w:t>
      </w:r>
      <w:proofErr w:type="spellEnd"/>
      <w:r w:rsidR="00AE03EF" w:rsidRPr="00276FA9">
        <w:rPr>
          <w:rFonts w:ascii="Arial" w:hAnsi="Arial" w:cs="Arial"/>
          <w:color w:val="000000"/>
          <w:kern w:val="0"/>
          <w:sz w:val="20"/>
          <w:szCs w:val="20"/>
        </w:rPr>
        <w:t xml:space="preserve"> River. </w:t>
      </w:r>
    </w:p>
    <w:p w14:paraId="471D7766" w14:textId="545466AC" w:rsidR="00AE03EF" w:rsidRPr="00276FA9" w:rsidRDefault="00C31FE7"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Baekje</w:t>
      </w:r>
      <w:proofErr w:type="spellEnd"/>
      <w:r w:rsidR="00AE03EF" w:rsidRPr="00276FA9">
        <w:rPr>
          <w:rFonts w:ascii="Arial" w:hAnsi="Arial" w:cs="Arial"/>
          <w:color w:val="000000"/>
          <w:kern w:val="0"/>
          <w:sz w:val="20"/>
          <w:szCs w:val="20"/>
        </w:rPr>
        <w:t xml:space="preserve"> first occupied the </w:t>
      </w:r>
      <w:proofErr w:type="spellStart"/>
      <w:r w:rsidR="00AE03EF" w:rsidRPr="00276FA9">
        <w:rPr>
          <w:rFonts w:ascii="Arial" w:hAnsi="Arial" w:cs="Arial"/>
          <w:color w:val="000000"/>
          <w:kern w:val="0"/>
          <w:sz w:val="20"/>
          <w:szCs w:val="20"/>
        </w:rPr>
        <w:t>Hangang</w:t>
      </w:r>
      <w:proofErr w:type="spellEnd"/>
      <w:r w:rsidR="00AE03EF" w:rsidRPr="00276FA9">
        <w:rPr>
          <w:rFonts w:ascii="Arial" w:hAnsi="Arial" w:cs="Arial"/>
          <w:color w:val="000000"/>
          <w:kern w:val="0"/>
          <w:sz w:val="20"/>
          <w:szCs w:val="20"/>
        </w:rPr>
        <w:t xml:space="preserve"> River as it was raised near the river. At the end of the 4th century, </w:t>
      </w:r>
      <w:proofErr w:type="spellStart"/>
      <w:r w:rsidR="00AE03EF" w:rsidRPr="00276FA9">
        <w:rPr>
          <w:rFonts w:ascii="Arial" w:hAnsi="Arial" w:cs="Arial"/>
          <w:color w:val="000000"/>
          <w:kern w:val="0"/>
          <w:sz w:val="20"/>
          <w:szCs w:val="20"/>
        </w:rPr>
        <w:t>Goguryeo</w:t>
      </w:r>
      <w:proofErr w:type="spellEnd"/>
      <w:r w:rsidR="00AE03EF" w:rsidRPr="00276FA9">
        <w:rPr>
          <w:rFonts w:ascii="Arial" w:hAnsi="Arial" w:cs="Arial"/>
          <w:color w:val="000000"/>
          <w:kern w:val="0"/>
          <w:sz w:val="20"/>
          <w:szCs w:val="20"/>
        </w:rPr>
        <w:t xml:space="preserve"> marched down and occupied the river. The competition for territory centering on the </w:t>
      </w:r>
      <w:proofErr w:type="spellStart"/>
      <w:r w:rsidR="00AE03EF" w:rsidRPr="00276FA9">
        <w:rPr>
          <w:rFonts w:ascii="Arial" w:hAnsi="Arial" w:cs="Arial"/>
          <w:color w:val="000000"/>
          <w:kern w:val="0"/>
          <w:sz w:val="20"/>
          <w:szCs w:val="20"/>
        </w:rPr>
        <w:t>Hangang</w:t>
      </w:r>
      <w:proofErr w:type="spellEnd"/>
      <w:r w:rsidR="00AE03EF" w:rsidRPr="00276FA9">
        <w:rPr>
          <w:rFonts w:ascii="Arial" w:hAnsi="Arial" w:cs="Arial"/>
          <w:color w:val="000000"/>
          <w:kern w:val="0"/>
          <w:sz w:val="20"/>
          <w:szCs w:val="20"/>
        </w:rPr>
        <w:t xml:space="preserve"> River became fierce. Silla joined forces with the Tang Dynasty to bring down </w:t>
      </w:r>
      <w:proofErr w:type="spellStart"/>
      <w:r w:rsidR="00AE03EF" w:rsidRPr="00276FA9">
        <w:rPr>
          <w:rFonts w:ascii="Arial" w:hAnsi="Arial" w:cs="Arial"/>
          <w:color w:val="000000"/>
          <w:kern w:val="0"/>
          <w:sz w:val="20"/>
          <w:szCs w:val="20"/>
        </w:rPr>
        <w:t>Goguryeo</w:t>
      </w:r>
      <w:proofErr w:type="spellEnd"/>
      <w:r w:rsidR="00AE03EF" w:rsidRPr="00276FA9">
        <w:rPr>
          <w:rFonts w:ascii="Arial" w:hAnsi="Arial" w:cs="Arial"/>
          <w:color w:val="000000"/>
          <w:kern w:val="0"/>
          <w:sz w:val="20"/>
          <w:szCs w:val="20"/>
        </w:rPr>
        <w:t xml:space="preserve"> and </w:t>
      </w:r>
      <w:proofErr w:type="spellStart"/>
      <w:r w:rsidR="00AE03EF" w:rsidRPr="00276FA9">
        <w:rPr>
          <w:rFonts w:ascii="Arial" w:hAnsi="Arial" w:cs="Arial"/>
          <w:color w:val="000000"/>
          <w:kern w:val="0"/>
          <w:sz w:val="20"/>
          <w:szCs w:val="20"/>
        </w:rPr>
        <w:t>Baekje</w:t>
      </w:r>
      <w:proofErr w:type="spellEnd"/>
      <w:r w:rsidR="00AE03EF" w:rsidRPr="00276FA9">
        <w:rPr>
          <w:rFonts w:ascii="Arial" w:hAnsi="Arial" w:cs="Arial"/>
          <w:color w:val="000000"/>
          <w:kern w:val="0"/>
          <w:sz w:val="20"/>
          <w:szCs w:val="20"/>
        </w:rPr>
        <w:t xml:space="preserve">. Silla discouraged the ambitious try of the Tang Dynasty to occupy the Korean Peninsula and threw the Tang </w:t>
      </w:r>
      <w:proofErr w:type="spellStart"/>
      <w:r w:rsidR="00AE03EF" w:rsidRPr="00276FA9">
        <w:rPr>
          <w:rFonts w:ascii="Arial" w:hAnsi="Arial" w:cs="Arial"/>
          <w:color w:val="000000"/>
          <w:kern w:val="0"/>
          <w:sz w:val="20"/>
          <w:szCs w:val="20"/>
        </w:rPr>
        <w:t>foces</w:t>
      </w:r>
      <w:proofErr w:type="spellEnd"/>
      <w:r w:rsidR="00AE03EF" w:rsidRPr="00276FA9">
        <w:rPr>
          <w:rFonts w:ascii="Arial" w:hAnsi="Arial" w:cs="Arial"/>
          <w:color w:val="000000"/>
          <w:kern w:val="0"/>
          <w:sz w:val="20"/>
          <w:szCs w:val="20"/>
        </w:rPr>
        <w:t xml:space="preserve"> </w:t>
      </w:r>
      <w:proofErr w:type="gramStart"/>
      <w:r w:rsidR="00AE03EF" w:rsidRPr="00276FA9">
        <w:rPr>
          <w:rFonts w:ascii="Arial" w:hAnsi="Arial" w:cs="Arial"/>
          <w:color w:val="000000"/>
          <w:kern w:val="0"/>
          <w:sz w:val="20"/>
          <w:szCs w:val="20"/>
        </w:rPr>
        <w:t>off of</w:t>
      </w:r>
      <w:proofErr w:type="gramEnd"/>
      <w:r w:rsidR="00AE03EF" w:rsidRPr="00276FA9">
        <w:rPr>
          <w:rFonts w:ascii="Arial" w:hAnsi="Arial" w:cs="Arial"/>
          <w:color w:val="000000"/>
          <w:kern w:val="0"/>
          <w:sz w:val="20"/>
          <w:szCs w:val="20"/>
        </w:rPr>
        <w:t xml:space="preserve"> the Peninsula. The unification of the country forged during that time survived through the </w:t>
      </w:r>
      <w:proofErr w:type="spellStart"/>
      <w:r w:rsidR="00AE03EF" w:rsidRPr="00276FA9">
        <w:rPr>
          <w:rFonts w:ascii="Arial" w:hAnsi="Arial" w:cs="Arial"/>
          <w:color w:val="000000"/>
          <w:kern w:val="0"/>
          <w:sz w:val="20"/>
          <w:szCs w:val="20"/>
        </w:rPr>
        <w:t>Goryeo</w:t>
      </w:r>
      <w:proofErr w:type="spellEnd"/>
      <w:r w:rsidR="00AE03EF" w:rsidRPr="00276FA9">
        <w:rPr>
          <w:rFonts w:ascii="Arial" w:hAnsi="Arial" w:cs="Arial"/>
          <w:color w:val="000000"/>
          <w:kern w:val="0"/>
          <w:sz w:val="20"/>
          <w:szCs w:val="20"/>
        </w:rPr>
        <w:t xml:space="preserve"> and Joseon Dynasties. </w:t>
      </w:r>
    </w:p>
    <w:p w14:paraId="507A68C2" w14:textId="576FE9EA" w:rsidR="00AE03EF" w:rsidRPr="00276FA9" w:rsidRDefault="00C31FE7"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On the other hand, 30 years after the collapse of </w:t>
      </w:r>
      <w:proofErr w:type="spellStart"/>
      <w:r w:rsidR="00AE03EF" w:rsidRPr="00276FA9">
        <w:rPr>
          <w:rFonts w:ascii="Arial" w:hAnsi="Arial" w:cs="Arial"/>
          <w:color w:val="000000"/>
          <w:kern w:val="0"/>
          <w:sz w:val="20"/>
          <w:szCs w:val="20"/>
        </w:rPr>
        <w:t>Goguryeo</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Balhae</w:t>
      </w:r>
      <w:proofErr w:type="spellEnd"/>
      <w:r w:rsidR="00AE03EF" w:rsidRPr="00276FA9">
        <w:rPr>
          <w:rFonts w:ascii="Arial" w:hAnsi="Arial" w:cs="Arial"/>
          <w:color w:val="000000"/>
          <w:kern w:val="0"/>
          <w:sz w:val="20"/>
          <w:szCs w:val="20"/>
        </w:rPr>
        <w:t xml:space="preserve">, the self-claimed successor nation of </w:t>
      </w:r>
      <w:proofErr w:type="spellStart"/>
      <w:r w:rsidR="00AE03EF" w:rsidRPr="00276FA9">
        <w:rPr>
          <w:rFonts w:ascii="Arial" w:hAnsi="Arial" w:cs="Arial"/>
          <w:color w:val="000000"/>
          <w:kern w:val="0"/>
          <w:sz w:val="20"/>
          <w:szCs w:val="20"/>
        </w:rPr>
        <w:t>Goguryeo</w:t>
      </w:r>
      <w:proofErr w:type="spellEnd"/>
      <w:r w:rsidR="00AE03EF" w:rsidRPr="00276FA9">
        <w:rPr>
          <w:rFonts w:ascii="Arial" w:hAnsi="Arial" w:cs="Arial"/>
          <w:color w:val="000000"/>
          <w:kern w:val="0"/>
          <w:sz w:val="20"/>
          <w:szCs w:val="20"/>
        </w:rPr>
        <w:t xml:space="preserve">, was founded on the old territory of </w:t>
      </w:r>
      <w:proofErr w:type="spellStart"/>
      <w:r w:rsidR="00AE03EF" w:rsidRPr="00276FA9">
        <w:rPr>
          <w:rFonts w:ascii="Arial" w:hAnsi="Arial" w:cs="Arial"/>
          <w:color w:val="000000"/>
          <w:kern w:val="0"/>
          <w:sz w:val="20"/>
          <w:szCs w:val="20"/>
        </w:rPr>
        <w:t>Goguryeo</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Balhae</w:t>
      </w:r>
      <w:proofErr w:type="spellEnd"/>
      <w:r w:rsidR="00AE03EF" w:rsidRPr="00276FA9">
        <w:rPr>
          <w:rFonts w:ascii="Arial" w:hAnsi="Arial" w:cs="Arial"/>
          <w:color w:val="000000"/>
          <w:kern w:val="0"/>
          <w:sz w:val="20"/>
          <w:szCs w:val="20"/>
        </w:rPr>
        <w:t xml:space="preserve"> made incursions into Unified Silla on the </w:t>
      </w:r>
      <w:proofErr w:type="spellStart"/>
      <w:r w:rsidR="00AE03EF" w:rsidRPr="00276FA9">
        <w:rPr>
          <w:rFonts w:ascii="Arial" w:hAnsi="Arial" w:cs="Arial"/>
          <w:color w:val="000000"/>
          <w:kern w:val="0"/>
          <w:sz w:val="20"/>
          <w:szCs w:val="20"/>
        </w:rPr>
        <w:t>Daedonggang</w:t>
      </w:r>
      <w:proofErr w:type="spellEnd"/>
      <w:r w:rsidR="00AE03EF" w:rsidRPr="00276FA9">
        <w:rPr>
          <w:rFonts w:ascii="Arial" w:hAnsi="Arial" w:cs="Arial"/>
          <w:color w:val="000000"/>
          <w:kern w:val="0"/>
          <w:sz w:val="20"/>
          <w:szCs w:val="20"/>
        </w:rPr>
        <w:t xml:space="preserve"> River for 200 years, from the late 7th century to the early 10th century. The era is called the Era of </w:t>
      </w:r>
      <w:proofErr w:type="spellStart"/>
      <w:r w:rsidR="00AE03EF" w:rsidRPr="00276FA9">
        <w:rPr>
          <w:rFonts w:ascii="Arial" w:hAnsi="Arial" w:cs="Arial"/>
          <w:color w:val="000000"/>
          <w:kern w:val="0"/>
          <w:sz w:val="20"/>
          <w:szCs w:val="20"/>
        </w:rPr>
        <w:t>Daedonggang</w:t>
      </w:r>
      <w:proofErr w:type="spellEnd"/>
      <w:r w:rsidR="00AE03EF" w:rsidRPr="00276FA9">
        <w:rPr>
          <w:rFonts w:ascii="Arial" w:hAnsi="Arial" w:cs="Arial"/>
          <w:color w:val="000000"/>
          <w:kern w:val="0"/>
          <w:sz w:val="20"/>
          <w:szCs w:val="20"/>
        </w:rPr>
        <w:t xml:space="preserve"> River, the Era of Two Nations, or the Era of Northern and Southern States. Consisting of 5 </w:t>
      </w:r>
      <w:proofErr w:type="spellStart"/>
      <w:r w:rsidR="00AE03EF" w:rsidRPr="00276FA9">
        <w:rPr>
          <w:rFonts w:ascii="Arial" w:hAnsi="Arial" w:cs="Arial"/>
          <w:color w:val="000000"/>
          <w:kern w:val="0"/>
          <w:sz w:val="20"/>
          <w:szCs w:val="20"/>
        </w:rPr>
        <w:t>gyeongs</w:t>
      </w:r>
      <w:proofErr w:type="spellEnd"/>
      <w:r w:rsidR="00AE03EF" w:rsidRPr="00276FA9">
        <w:rPr>
          <w:rFonts w:ascii="Arial" w:hAnsi="Arial" w:cs="Arial"/>
          <w:color w:val="000000"/>
          <w:kern w:val="0"/>
          <w:sz w:val="20"/>
          <w:szCs w:val="20"/>
        </w:rPr>
        <w:t xml:space="preserve">, 15 bus, and 62 jus, </w:t>
      </w:r>
      <w:proofErr w:type="spellStart"/>
      <w:r w:rsidR="00AE03EF" w:rsidRPr="00276FA9">
        <w:rPr>
          <w:rFonts w:ascii="Arial" w:hAnsi="Arial" w:cs="Arial"/>
          <w:color w:val="000000"/>
          <w:kern w:val="0"/>
          <w:sz w:val="20"/>
          <w:szCs w:val="20"/>
        </w:rPr>
        <w:t>Balhae</w:t>
      </w:r>
      <w:proofErr w:type="spellEnd"/>
      <w:r w:rsidR="00AE03EF" w:rsidRPr="00276FA9">
        <w:rPr>
          <w:rFonts w:ascii="Arial" w:hAnsi="Arial" w:cs="Arial"/>
          <w:color w:val="000000"/>
          <w:kern w:val="0"/>
          <w:sz w:val="20"/>
          <w:szCs w:val="20"/>
        </w:rPr>
        <w:t xml:space="preserve"> had achieved remarkable land expansion since its founding. After securing the region surrounding the Songhua River and the Heilong River in Manchuria, </w:t>
      </w:r>
      <w:proofErr w:type="spellStart"/>
      <w:r w:rsidR="00AE03EF" w:rsidRPr="00276FA9">
        <w:rPr>
          <w:rFonts w:ascii="Arial" w:hAnsi="Arial" w:cs="Arial"/>
          <w:color w:val="000000"/>
          <w:kern w:val="0"/>
          <w:sz w:val="20"/>
          <w:szCs w:val="20"/>
        </w:rPr>
        <w:t>Balhae</w:t>
      </w:r>
      <w:proofErr w:type="spellEnd"/>
      <w:r w:rsidR="00AE03EF" w:rsidRPr="00276FA9">
        <w:rPr>
          <w:rFonts w:ascii="Arial" w:hAnsi="Arial" w:cs="Arial"/>
          <w:color w:val="000000"/>
          <w:kern w:val="0"/>
          <w:sz w:val="20"/>
          <w:szCs w:val="20"/>
        </w:rPr>
        <w:t xml:space="preserve"> never stopped its march south. Amid the tension, The Tang Dynasty requested that Silla attack </w:t>
      </w:r>
      <w:proofErr w:type="spellStart"/>
      <w:r w:rsidR="00AE03EF" w:rsidRPr="00276FA9">
        <w:rPr>
          <w:rFonts w:ascii="Arial" w:hAnsi="Arial" w:cs="Arial"/>
          <w:color w:val="000000"/>
          <w:kern w:val="0"/>
          <w:sz w:val="20"/>
          <w:szCs w:val="20"/>
        </w:rPr>
        <w:t>Balhae</w:t>
      </w:r>
      <w:proofErr w:type="spellEnd"/>
      <w:r w:rsidR="00AE03EF" w:rsidRPr="00276FA9">
        <w:rPr>
          <w:rFonts w:ascii="Arial" w:hAnsi="Arial" w:cs="Arial"/>
          <w:color w:val="000000"/>
          <w:kern w:val="0"/>
          <w:sz w:val="20"/>
          <w:szCs w:val="20"/>
        </w:rPr>
        <w:t xml:space="preserve"> in the early 8th century, and Silla acquiesced. Unified Silla, with nine jus and five </w:t>
      </w:r>
      <w:proofErr w:type="spellStart"/>
      <w:r w:rsidR="00AE03EF" w:rsidRPr="00276FA9">
        <w:rPr>
          <w:rFonts w:ascii="Arial" w:hAnsi="Arial" w:cs="Arial"/>
          <w:color w:val="000000"/>
          <w:kern w:val="0"/>
          <w:sz w:val="20"/>
          <w:szCs w:val="20"/>
        </w:rPr>
        <w:t>sogyeongs</w:t>
      </w:r>
      <w:proofErr w:type="spellEnd"/>
      <w:r w:rsidR="00AE03EF" w:rsidRPr="00276FA9">
        <w:rPr>
          <w:rFonts w:ascii="Arial" w:hAnsi="Arial" w:cs="Arial"/>
          <w:color w:val="000000"/>
          <w:kern w:val="0"/>
          <w:sz w:val="20"/>
          <w:szCs w:val="20"/>
        </w:rPr>
        <w:t xml:space="preserve">, accelerated its policy to go north to the </w:t>
      </w:r>
      <w:proofErr w:type="spellStart"/>
      <w:r w:rsidR="00AE03EF" w:rsidRPr="00276FA9">
        <w:rPr>
          <w:rFonts w:ascii="Arial" w:hAnsi="Arial" w:cs="Arial"/>
          <w:color w:val="000000"/>
          <w:kern w:val="0"/>
          <w:sz w:val="20"/>
          <w:szCs w:val="20"/>
        </w:rPr>
        <w:t>Daedonggang</w:t>
      </w:r>
      <w:proofErr w:type="spellEnd"/>
      <w:r w:rsidR="00AE03EF" w:rsidRPr="00276FA9">
        <w:rPr>
          <w:rFonts w:ascii="Arial" w:hAnsi="Arial" w:cs="Arial"/>
          <w:color w:val="000000"/>
          <w:kern w:val="0"/>
          <w:sz w:val="20"/>
          <w:szCs w:val="20"/>
        </w:rPr>
        <w:t xml:space="preserve"> River area. </w:t>
      </w:r>
      <w:proofErr w:type="spellStart"/>
      <w:r w:rsidR="00AE03EF" w:rsidRPr="00276FA9">
        <w:rPr>
          <w:rFonts w:ascii="Arial" w:hAnsi="Arial" w:cs="Arial"/>
          <w:color w:val="000000"/>
          <w:kern w:val="0"/>
          <w:sz w:val="20"/>
          <w:szCs w:val="20"/>
        </w:rPr>
        <w:t>Balhae</w:t>
      </w:r>
      <w:proofErr w:type="spellEnd"/>
      <w:r w:rsidR="00AE03EF" w:rsidRPr="00276FA9">
        <w:rPr>
          <w:rFonts w:ascii="Arial" w:hAnsi="Arial" w:cs="Arial"/>
          <w:color w:val="000000"/>
          <w:kern w:val="0"/>
          <w:sz w:val="20"/>
          <w:szCs w:val="20"/>
        </w:rPr>
        <w:t xml:space="preserve">, who was on the move south and Silla, who was marching north, met at the </w:t>
      </w:r>
      <w:proofErr w:type="spellStart"/>
      <w:r w:rsidR="00AE03EF" w:rsidRPr="00276FA9">
        <w:rPr>
          <w:rFonts w:ascii="Arial" w:hAnsi="Arial" w:cs="Arial"/>
          <w:color w:val="000000"/>
          <w:kern w:val="0"/>
          <w:sz w:val="20"/>
          <w:szCs w:val="20"/>
        </w:rPr>
        <w:t>Daedonggang</w:t>
      </w:r>
      <w:proofErr w:type="spellEnd"/>
      <w:r w:rsidR="00AE03EF" w:rsidRPr="00276FA9">
        <w:rPr>
          <w:rFonts w:ascii="Arial" w:hAnsi="Arial" w:cs="Arial"/>
          <w:color w:val="000000"/>
          <w:kern w:val="0"/>
          <w:sz w:val="20"/>
          <w:szCs w:val="20"/>
        </w:rPr>
        <w:t xml:space="preserve"> River. However, the two powers co-existed. Unlike the Era of </w:t>
      </w:r>
      <w:proofErr w:type="spellStart"/>
      <w:r w:rsidR="00AE03EF" w:rsidRPr="00276FA9">
        <w:rPr>
          <w:rFonts w:ascii="Arial" w:hAnsi="Arial" w:cs="Arial"/>
          <w:color w:val="000000"/>
          <w:kern w:val="0"/>
          <w:sz w:val="20"/>
          <w:szCs w:val="20"/>
        </w:rPr>
        <w:t>Hangang</w:t>
      </w:r>
      <w:proofErr w:type="spellEnd"/>
      <w:r w:rsidR="00AE03EF" w:rsidRPr="00276FA9">
        <w:rPr>
          <w:rFonts w:ascii="Arial" w:hAnsi="Arial" w:cs="Arial"/>
          <w:color w:val="000000"/>
          <w:kern w:val="0"/>
          <w:sz w:val="20"/>
          <w:szCs w:val="20"/>
        </w:rPr>
        <w:t xml:space="preserve"> River, the Era of </w:t>
      </w:r>
      <w:proofErr w:type="spellStart"/>
      <w:r w:rsidR="00AE03EF" w:rsidRPr="00276FA9">
        <w:rPr>
          <w:rFonts w:ascii="Arial" w:hAnsi="Arial" w:cs="Arial"/>
          <w:color w:val="000000"/>
          <w:kern w:val="0"/>
          <w:sz w:val="20"/>
          <w:szCs w:val="20"/>
        </w:rPr>
        <w:t>Daedonggang</w:t>
      </w:r>
      <w:proofErr w:type="spellEnd"/>
      <w:r w:rsidR="00AE03EF" w:rsidRPr="00276FA9">
        <w:rPr>
          <w:rFonts w:ascii="Arial" w:hAnsi="Arial" w:cs="Arial"/>
          <w:color w:val="000000"/>
          <w:kern w:val="0"/>
          <w:sz w:val="20"/>
          <w:szCs w:val="20"/>
        </w:rPr>
        <w:t xml:space="preserve"> River was not characterized by specific wars, indicating the two countries were in peaceful coexistence and were checked by the Tang Dynasty. However, early in the 10th century, the collapse of the Tang Dynasty caused chaos in the Northeastern Asian order, and during the reshuffling, </w:t>
      </w:r>
      <w:proofErr w:type="spellStart"/>
      <w:r w:rsidR="00AE03EF" w:rsidRPr="00276FA9">
        <w:rPr>
          <w:rFonts w:ascii="Arial" w:hAnsi="Arial" w:cs="Arial"/>
          <w:color w:val="000000"/>
          <w:kern w:val="0"/>
          <w:sz w:val="20"/>
          <w:szCs w:val="20"/>
        </w:rPr>
        <w:t>Balhae</w:t>
      </w:r>
      <w:proofErr w:type="spellEnd"/>
      <w:r w:rsidR="00AE03EF" w:rsidRPr="00276FA9">
        <w:rPr>
          <w:rFonts w:ascii="Arial" w:hAnsi="Arial" w:cs="Arial"/>
          <w:color w:val="000000"/>
          <w:kern w:val="0"/>
          <w:sz w:val="20"/>
          <w:szCs w:val="20"/>
        </w:rPr>
        <w:t xml:space="preserve"> collapsed. The fall of </w:t>
      </w:r>
      <w:proofErr w:type="spellStart"/>
      <w:r w:rsidR="00AE03EF" w:rsidRPr="00276FA9">
        <w:rPr>
          <w:rFonts w:ascii="Arial" w:hAnsi="Arial" w:cs="Arial"/>
          <w:color w:val="000000"/>
          <w:kern w:val="0"/>
          <w:sz w:val="20"/>
          <w:szCs w:val="20"/>
        </w:rPr>
        <w:t>Balhae</w:t>
      </w:r>
      <w:proofErr w:type="spellEnd"/>
      <w:r w:rsidR="00AE03EF" w:rsidRPr="00276FA9">
        <w:rPr>
          <w:rFonts w:ascii="Arial" w:hAnsi="Arial" w:cs="Arial"/>
          <w:color w:val="000000"/>
          <w:kern w:val="0"/>
          <w:sz w:val="20"/>
          <w:szCs w:val="20"/>
        </w:rPr>
        <w:t xml:space="preserve"> signified the loss of sovereignty over Manchuria in </w:t>
      </w:r>
      <w:r w:rsidR="00AE03EF" w:rsidRPr="00276FA9">
        <w:rPr>
          <w:rFonts w:ascii="Arial" w:hAnsi="Arial" w:cs="Arial"/>
          <w:color w:val="000000"/>
          <w:kern w:val="0"/>
          <w:sz w:val="20"/>
          <w:szCs w:val="20"/>
        </w:rPr>
        <w:lastRenderedPageBreak/>
        <w:t xml:space="preserve">Korea’s history. During the same time, Unified Silla declined, and the Later Three Kingdoms Era began. </w:t>
      </w:r>
    </w:p>
    <w:p w14:paraId="0311B91D" w14:textId="77777777" w:rsidR="00AE03EF" w:rsidRDefault="00AE03EF" w:rsidP="00A6771B">
      <w:pPr>
        <w:widowControl/>
        <w:wordWrap/>
        <w:autoSpaceDE w:val="0"/>
        <w:autoSpaceDN w:val="0"/>
        <w:adjustRightInd w:val="0"/>
        <w:spacing w:line="276" w:lineRule="auto"/>
        <w:rPr>
          <w:rFonts w:ascii="Arial" w:hAnsi="Arial" w:cs="Arial"/>
          <w:color w:val="000000"/>
          <w:kern w:val="0"/>
          <w:sz w:val="20"/>
          <w:szCs w:val="20"/>
        </w:rPr>
      </w:pPr>
    </w:p>
    <w:p w14:paraId="7FE46679" w14:textId="77777777" w:rsidR="00AE03EF" w:rsidRPr="00C31FE7" w:rsidRDefault="00AE03EF" w:rsidP="00A6771B">
      <w:pPr>
        <w:widowControl/>
        <w:wordWrap/>
        <w:autoSpaceDE w:val="0"/>
        <w:autoSpaceDN w:val="0"/>
        <w:adjustRightInd w:val="0"/>
        <w:spacing w:line="276" w:lineRule="auto"/>
        <w:rPr>
          <w:rFonts w:ascii="Arial" w:hAnsi="Arial" w:cs="Arial"/>
          <w:b/>
          <w:bCs/>
          <w:color w:val="000000"/>
          <w:kern w:val="0"/>
          <w:sz w:val="22"/>
          <w:szCs w:val="22"/>
        </w:rPr>
      </w:pPr>
      <w:r w:rsidRPr="00C31FE7">
        <w:rPr>
          <w:rFonts w:ascii="Arial" w:hAnsi="Arial" w:cs="Arial"/>
          <w:b/>
          <w:bCs/>
          <w:color w:val="000000"/>
          <w:kern w:val="0"/>
          <w:sz w:val="22"/>
          <w:szCs w:val="22"/>
        </w:rPr>
        <w:t xml:space="preserve">Territory of the Medieval and Modern Contemporary Era </w:t>
      </w:r>
    </w:p>
    <w:p w14:paraId="5E81D394" w14:textId="77777777" w:rsidR="00C31FE7" w:rsidRPr="0066246D" w:rsidRDefault="00C31FE7" w:rsidP="00A6771B">
      <w:pPr>
        <w:widowControl/>
        <w:wordWrap/>
        <w:autoSpaceDE w:val="0"/>
        <w:autoSpaceDN w:val="0"/>
        <w:adjustRightInd w:val="0"/>
        <w:spacing w:line="276" w:lineRule="auto"/>
        <w:rPr>
          <w:rFonts w:ascii="Arial" w:hAnsi="Arial" w:cs="Arial"/>
          <w:color w:val="000000"/>
          <w:kern w:val="0"/>
          <w:sz w:val="20"/>
          <w:szCs w:val="20"/>
        </w:rPr>
      </w:pPr>
    </w:p>
    <w:p w14:paraId="15E1570D" w14:textId="65FADC6D" w:rsidR="00C31FE7" w:rsidRPr="0066246D" w:rsidRDefault="00C31FE7" w:rsidP="00A6771B">
      <w:pPr>
        <w:widowControl/>
        <w:wordWrap/>
        <w:autoSpaceDE w:val="0"/>
        <w:autoSpaceDN w:val="0"/>
        <w:adjustRightInd w:val="0"/>
        <w:spacing w:line="276" w:lineRule="auto"/>
        <w:rPr>
          <w:rFonts w:ascii="Arial" w:hAnsi="Arial" w:cs="Arial"/>
          <w:color w:val="000000"/>
          <w:kern w:val="0"/>
          <w:sz w:val="20"/>
          <w:szCs w:val="20"/>
        </w:rPr>
      </w:pPr>
      <w:r w:rsidRPr="0066246D">
        <w:rPr>
          <w:rFonts w:ascii="Arial" w:hAnsi="Arial" w:cs="Arial"/>
          <w:color w:val="000000"/>
          <w:kern w:val="0"/>
          <w:sz w:val="20"/>
          <w:szCs w:val="20"/>
        </w:rPr>
        <w:t xml:space="preserve">&lt;map&gt; </w:t>
      </w:r>
      <w:proofErr w:type="spellStart"/>
      <w:r w:rsidR="0066246D" w:rsidRPr="0066246D">
        <w:rPr>
          <w:rFonts w:ascii="Arial" w:hAnsi="Arial" w:cs="Arial"/>
          <w:color w:val="211D1E"/>
          <w:kern w:val="0"/>
          <w:sz w:val="20"/>
          <w:szCs w:val="20"/>
        </w:rPr>
        <w:t>Gojoseon</w:t>
      </w:r>
      <w:proofErr w:type="spellEnd"/>
    </w:p>
    <w:p w14:paraId="189B415E" w14:textId="3F3B87CC" w:rsidR="00C31FE7" w:rsidRPr="0066246D" w:rsidRDefault="00C31FE7" w:rsidP="00A6771B">
      <w:pPr>
        <w:widowControl/>
        <w:wordWrap/>
        <w:autoSpaceDE w:val="0"/>
        <w:autoSpaceDN w:val="0"/>
        <w:adjustRightInd w:val="0"/>
        <w:spacing w:line="276" w:lineRule="auto"/>
        <w:rPr>
          <w:rFonts w:ascii="Arial" w:hAnsi="Arial" w:cs="Arial"/>
          <w:color w:val="000000"/>
          <w:kern w:val="0"/>
          <w:sz w:val="20"/>
          <w:szCs w:val="20"/>
        </w:rPr>
      </w:pPr>
      <w:r w:rsidRPr="0066246D">
        <w:rPr>
          <w:rFonts w:ascii="Arial" w:hAnsi="Arial" w:cs="Arial"/>
          <w:color w:val="000000"/>
          <w:kern w:val="0"/>
          <w:sz w:val="20"/>
          <w:szCs w:val="20"/>
        </w:rPr>
        <w:t xml:space="preserve">&lt;map&gt; </w:t>
      </w:r>
      <w:r w:rsidR="0066246D" w:rsidRPr="0066246D">
        <w:rPr>
          <w:rFonts w:ascii="Arial" w:hAnsi="Arial" w:cs="Arial"/>
          <w:color w:val="000000"/>
          <w:kern w:val="0"/>
          <w:sz w:val="20"/>
          <w:szCs w:val="20"/>
        </w:rPr>
        <w:t>Around the Beginning of the Common Era</w:t>
      </w:r>
    </w:p>
    <w:p w14:paraId="5CA484CA" w14:textId="3E9A0A6E" w:rsidR="00C31FE7" w:rsidRPr="0066246D" w:rsidRDefault="00C31FE7" w:rsidP="00A6771B">
      <w:pPr>
        <w:widowControl/>
        <w:wordWrap/>
        <w:autoSpaceDE w:val="0"/>
        <w:autoSpaceDN w:val="0"/>
        <w:adjustRightInd w:val="0"/>
        <w:spacing w:line="276" w:lineRule="auto"/>
        <w:rPr>
          <w:rFonts w:ascii="Arial" w:hAnsi="Arial" w:cs="Arial"/>
          <w:color w:val="000000"/>
          <w:kern w:val="0"/>
          <w:sz w:val="20"/>
          <w:szCs w:val="20"/>
        </w:rPr>
      </w:pPr>
      <w:r w:rsidRPr="0066246D">
        <w:rPr>
          <w:rFonts w:ascii="Arial" w:hAnsi="Arial" w:cs="Arial"/>
          <w:color w:val="000000"/>
          <w:kern w:val="0"/>
          <w:sz w:val="20"/>
          <w:szCs w:val="20"/>
        </w:rPr>
        <w:t xml:space="preserve">&lt;map&gt; </w:t>
      </w:r>
      <w:r w:rsidR="0066246D" w:rsidRPr="0066246D">
        <w:rPr>
          <w:rFonts w:ascii="Arial" w:hAnsi="Arial" w:cs="Arial"/>
          <w:color w:val="211D1E"/>
          <w:kern w:val="0"/>
          <w:sz w:val="20"/>
          <w:szCs w:val="20"/>
        </w:rPr>
        <w:t>Around the 5th Century</w:t>
      </w:r>
    </w:p>
    <w:p w14:paraId="1318B1D6" w14:textId="2654FEAE" w:rsidR="00C31FE7" w:rsidRPr="0066246D" w:rsidRDefault="00C31FE7" w:rsidP="00A6771B">
      <w:pPr>
        <w:widowControl/>
        <w:wordWrap/>
        <w:autoSpaceDE w:val="0"/>
        <w:autoSpaceDN w:val="0"/>
        <w:adjustRightInd w:val="0"/>
        <w:spacing w:line="276" w:lineRule="auto"/>
        <w:rPr>
          <w:rFonts w:ascii="Arial" w:hAnsi="Arial" w:cs="Arial"/>
          <w:color w:val="000000"/>
          <w:kern w:val="0"/>
          <w:sz w:val="20"/>
          <w:szCs w:val="20"/>
        </w:rPr>
      </w:pPr>
      <w:r w:rsidRPr="0066246D">
        <w:rPr>
          <w:rFonts w:ascii="Arial" w:hAnsi="Arial" w:cs="Arial"/>
          <w:color w:val="000000"/>
          <w:kern w:val="0"/>
          <w:sz w:val="20"/>
          <w:szCs w:val="20"/>
        </w:rPr>
        <w:t xml:space="preserve">&lt;map&gt; </w:t>
      </w:r>
      <w:r w:rsidR="0066246D" w:rsidRPr="0066246D">
        <w:rPr>
          <w:rFonts w:ascii="Arial" w:hAnsi="Arial" w:cs="Arial"/>
          <w:color w:val="211D1E"/>
          <w:kern w:val="0"/>
          <w:sz w:val="20"/>
          <w:szCs w:val="20"/>
        </w:rPr>
        <w:t>Around the 9th Century</w:t>
      </w:r>
    </w:p>
    <w:p w14:paraId="339DD933" w14:textId="77777777" w:rsidR="0066246D" w:rsidRPr="00712DE2" w:rsidRDefault="0066246D" w:rsidP="00A6771B">
      <w:pPr>
        <w:widowControl/>
        <w:wordWrap/>
        <w:autoSpaceDE w:val="0"/>
        <w:autoSpaceDN w:val="0"/>
        <w:adjustRightInd w:val="0"/>
        <w:spacing w:line="276" w:lineRule="auto"/>
        <w:rPr>
          <w:rFonts w:ascii="Arial" w:hAnsi="Arial" w:cs="Arial"/>
          <w:color w:val="000000"/>
          <w:kern w:val="0"/>
          <w:sz w:val="20"/>
          <w:szCs w:val="20"/>
        </w:rPr>
      </w:pPr>
    </w:p>
    <w:p w14:paraId="6E3F4BE5" w14:textId="712E6D17" w:rsidR="00712DE2" w:rsidRPr="00712DE2" w:rsidRDefault="00712DE2" w:rsidP="00A6771B">
      <w:pPr>
        <w:widowControl/>
        <w:wordWrap/>
        <w:autoSpaceDE w:val="0"/>
        <w:autoSpaceDN w:val="0"/>
        <w:adjustRightInd w:val="0"/>
        <w:spacing w:line="276" w:lineRule="auto"/>
        <w:rPr>
          <w:rFonts w:ascii="Arial" w:hAnsi="Arial" w:cs="Arial"/>
          <w:color w:val="000000"/>
          <w:kern w:val="0"/>
          <w:sz w:val="20"/>
          <w:szCs w:val="20"/>
        </w:rPr>
      </w:pPr>
      <w:r w:rsidRPr="00712DE2">
        <w:rPr>
          <w:rFonts w:ascii="Arial" w:hAnsi="Arial" w:cs="Arial"/>
          <w:color w:val="000000"/>
          <w:kern w:val="0"/>
          <w:sz w:val="20"/>
          <w:szCs w:val="20"/>
        </w:rPr>
        <w:t xml:space="preserve">&lt;map&gt; </w:t>
      </w:r>
      <w:proofErr w:type="spellStart"/>
      <w:r w:rsidRPr="00712DE2">
        <w:rPr>
          <w:rFonts w:ascii="Arial" w:hAnsi="Arial" w:cs="Arial"/>
          <w:color w:val="211D1E"/>
          <w:kern w:val="0"/>
          <w:sz w:val="20"/>
          <w:szCs w:val="20"/>
        </w:rPr>
        <w:t>Goryeo</w:t>
      </w:r>
      <w:proofErr w:type="spellEnd"/>
      <w:r w:rsidRPr="00712DE2">
        <w:rPr>
          <w:rFonts w:ascii="Arial" w:hAnsi="Arial" w:cs="Arial"/>
          <w:color w:val="211D1E"/>
          <w:kern w:val="0"/>
          <w:sz w:val="20"/>
          <w:szCs w:val="20"/>
        </w:rPr>
        <w:t xml:space="preserve"> Dynasty (The 11th Century)</w:t>
      </w:r>
    </w:p>
    <w:p w14:paraId="3EB9D794" w14:textId="0748D686" w:rsidR="00712DE2" w:rsidRPr="00712DE2" w:rsidRDefault="00712DE2" w:rsidP="00A6771B">
      <w:pPr>
        <w:widowControl/>
        <w:wordWrap/>
        <w:autoSpaceDE w:val="0"/>
        <w:autoSpaceDN w:val="0"/>
        <w:adjustRightInd w:val="0"/>
        <w:spacing w:line="276" w:lineRule="auto"/>
        <w:rPr>
          <w:rFonts w:ascii="Arial" w:hAnsi="Arial" w:cs="Arial"/>
          <w:color w:val="000000"/>
          <w:kern w:val="0"/>
          <w:sz w:val="20"/>
          <w:szCs w:val="20"/>
        </w:rPr>
      </w:pPr>
      <w:r w:rsidRPr="00712DE2">
        <w:rPr>
          <w:rFonts w:ascii="Arial" w:hAnsi="Arial" w:cs="Arial"/>
          <w:color w:val="000000"/>
          <w:kern w:val="0"/>
          <w:sz w:val="20"/>
          <w:szCs w:val="20"/>
        </w:rPr>
        <w:t>&lt;map&gt; Joseon Dynasty (1861)</w:t>
      </w:r>
    </w:p>
    <w:p w14:paraId="06F10175" w14:textId="0CDA26C2" w:rsidR="00712DE2" w:rsidRPr="00712DE2" w:rsidRDefault="00712DE2" w:rsidP="00A6771B">
      <w:pPr>
        <w:widowControl/>
        <w:wordWrap/>
        <w:autoSpaceDE w:val="0"/>
        <w:autoSpaceDN w:val="0"/>
        <w:adjustRightInd w:val="0"/>
        <w:spacing w:line="276" w:lineRule="auto"/>
        <w:rPr>
          <w:rFonts w:ascii="Arial" w:hAnsi="Arial" w:cs="Arial"/>
          <w:color w:val="000000"/>
          <w:kern w:val="0"/>
          <w:sz w:val="20"/>
          <w:szCs w:val="20"/>
        </w:rPr>
      </w:pPr>
      <w:r w:rsidRPr="00712DE2">
        <w:rPr>
          <w:rFonts w:ascii="Arial" w:hAnsi="Arial" w:cs="Arial"/>
          <w:color w:val="000000"/>
          <w:kern w:val="0"/>
          <w:sz w:val="20"/>
          <w:szCs w:val="20"/>
        </w:rPr>
        <w:t>&lt;map&gt; Korean Empire (1897)</w:t>
      </w:r>
    </w:p>
    <w:p w14:paraId="1339D799" w14:textId="2C7043A0" w:rsidR="00712DE2" w:rsidRPr="00712DE2" w:rsidRDefault="00712DE2" w:rsidP="00A6771B">
      <w:pPr>
        <w:widowControl/>
        <w:wordWrap/>
        <w:autoSpaceDE w:val="0"/>
        <w:autoSpaceDN w:val="0"/>
        <w:adjustRightInd w:val="0"/>
        <w:spacing w:line="276" w:lineRule="auto"/>
        <w:rPr>
          <w:rFonts w:ascii="Arial" w:hAnsi="Arial" w:cs="Arial"/>
          <w:color w:val="000000"/>
          <w:kern w:val="0"/>
          <w:sz w:val="20"/>
          <w:szCs w:val="20"/>
        </w:rPr>
      </w:pPr>
      <w:r w:rsidRPr="00712DE2">
        <w:rPr>
          <w:rFonts w:ascii="Arial" w:hAnsi="Arial" w:cs="Arial"/>
          <w:color w:val="000000"/>
          <w:kern w:val="0"/>
          <w:sz w:val="20"/>
          <w:szCs w:val="20"/>
        </w:rPr>
        <w:t xml:space="preserve">&lt;map&gt; </w:t>
      </w:r>
      <w:r w:rsidRPr="00712DE2">
        <w:rPr>
          <w:rFonts w:ascii="Arial" w:hAnsi="Arial" w:cs="Arial"/>
          <w:color w:val="211D1E"/>
          <w:kern w:val="0"/>
          <w:sz w:val="20"/>
          <w:szCs w:val="20"/>
        </w:rPr>
        <w:t>After Liberation</w:t>
      </w:r>
    </w:p>
    <w:p w14:paraId="77D7486D" w14:textId="77777777" w:rsidR="00712DE2" w:rsidRPr="00712DE2" w:rsidRDefault="00712DE2" w:rsidP="00A6771B">
      <w:pPr>
        <w:widowControl/>
        <w:wordWrap/>
        <w:autoSpaceDE w:val="0"/>
        <w:autoSpaceDN w:val="0"/>
        <w:adjustRightInd w:val="0"/>
        <w:spacing w:line="276" w:lineRule="auto"/>
        <w:rPr>
          <w:rFonts w:ascii="Arial" w:hAnsi="Arial" w:cs="Arial"/>
          <w:color w:val="000000"/>
          <w:kern w:val="0"/>
          <w:sz w:val="20"/>
          <w:szCs w:val="20"/>
        </w:rPr>
      </w:pPr>
    </w:p>
    <w:p w14:paraId="783C2D29" w14:textId="14D25C33" w:rsidR="00AE03EF" w:rsidRPr="00276FA9" w:rsidRDefault="00587FE9"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In the 12th century, </w:t>
      </w:r>
      <w:proofErr w:type="spellStart"/>
      <w:r w:rsidR="00AE03EF" w:rsidRPr="00276FA9">
        <w:rPr>
          <w:rFonts w:ascii="Arial" w:hAnsi="Arial" w:cs="Arial"/>
          <w:color w:val="000000"/>
          <w:kern w:val="0"/>
          <w:sz w:val="20"/>
          <w:szCs w:val="20"/>
        </w:rPr>
        <w:t>Goryeo</w:t>
      </w:r>
      <w:proofErr w:type="spellEnd"/>
      <w:r w:rsidR="00AE03EF" w:rsidRPr="00276FA9">
        <w:rPr>
          <w:rFonts w:ascii="Arial" w:hAnsi="Arial" w:cs="Arial"/>
          <w:color w:val="000000"/>
          <w:kern w:val="0"/>
          <w:sz w:val="20"/>
          <w:szCs w:val="20"/>
        </w:rPr>
        <w:t xml:space="preserve"> waged a massive war against the </w:t>
      </w:r>
      <w:proofErr w:type="spellStart"/>
      <w:r w:rsidR="00AE03EF" w:rsidRPr="00276FA9">
        <w:rPr>
          <w:rFonts w:ascii="Arial" w:hAnsi="Arial" w:cs="Arial"/>
          <w:color w:val="000000"/>
          <w:kern w:val="0"/>
          <w:sz w:val="20"/>
          <w:szCs w:val="20"/>
        </w:rPr>
        <w:t>Yeojin</w:t>
      </w:r>
      <w:proofErr w:type="spellEnd"/>
      <w:r w:rsidR="00AE03EF" w:rsidRPr="00276FA9">
        <w:rPr>
          <w:rFonts w:ascii="Arial" w:hAnsi="Arial" w:cs="Arial"/>
          <w:color w:val="000000"/>
          <w:kern w:val="0"/>
          <w:sz w:val="20"/>
          <w:szCs w:val="20"/>
        </w:rPr>
        <w:t xml:space="preserve"> Tribe and earned preemptive rights over the </w:t>
      </w:r>
      <w:proofErr w:type="spellStart"/>
      <w:r w:rsidR="00AE03EF" w:rsidRPr="00276FA9">
        <w:rPr>
          <w:rFonts w:ascii="Arial" w:hAnsi="Arial" w:cs="Arial"/>
          <w:color w:val="000000"/>
          <w:kern w:val="0"/>
          <w:sz w:val="20"/>
          <w:szCs w:val="20"/>
        </w:rPr>
        <w:t>Dumangang</w:t>
      </w:r>
      <w:proofErr w:type="spellEnd"/>
      <w:r w:rsidR="00AE03EF" w:rsidRPr="00276FA9">
        <w:rPr>
          <w:rFonts w:ascii="Arial" w:hAnsi="Arial" w:cs="Arial"/>
          <w:color w:val="000000"/>
          <w:kern w:val="0"/>
          <w:sz w:val="20"/>
          <w:szCs w:val="20"/>
        </w:rPr>
        <w:t xml:space="preserve"> region. The rights were used as substantial evidence when Koreans had a border dispute in the northeastern part of the Korean Peninsula with Chinese or other northern forces. Entering the Joseon Dynasty, Koreans considered their territory not limited to </w:t>
      </w:r>
      <w:proofErr w:type="spellStart"/>
      <w:r w:rsidR="00AE03EF" w:rsidRPr="00276FA9">
        <w:rPr>
          <w:rFonts w:ascii="Arial" w:hAnsi="Arial" w:cs="Arial"/>
          <w:color w:val="000000"/>
          <w:kern w:val="0"/>
          <w:sz w:val="20"/>
          <w:szCs w:val="20"/>
        </w:rPr>
        <w:t>Amnokgang</w:t>
      </w:r>
      <w:proofErr w:type="spellEnd"/>
      <w:r w:rsidR="00AE03EF" w:rsidRPr="00276FA9">
        <w:rPr>
          <w:rFonts w:ascii="Arial" w:hAnsi="Arial" w:cs="Arial"/>
          <w:color w:val="000000"/>
          <w:kern w:val="0"/>
          <w:sz w:val="20"/>
          <w:szCs w:val="20"/>
        </w:rPr>
        <w:t xml:space="preserve"> River or </w:t>
      </w:r>
      <w:proofErr w:type="spellStart"/>
      <w:proofErr w:type="gramStart"/>
      <w:r w:rsidR="00AE03EF" w:rsidRPr="00276FA9">
        <w:rPr>
          <w:rFonts w:ascii="Arial" w:hAnsi="Arial" w:cs="Arial"/>
          <w:color w:val="000000"/>
          <w:kern w:val="0"/>
          <w:sz w:val="20"/>
          <w:szCs w:val="20"/>
        </w:rPr>
        <w:t>Dumangang</w:t>
      </w:r>
      <w:proofErr w:type="spellEnd"/>
      <w:r w:rsidR="00AE03EF" w:rsidRPr="00276FA9">
        <w:rPr>
          <w:rFonts w:ascii="Arial" w:hAnsi="Arial" w:cs="Arial"/>
          <w:color w:val="000000"/>
          <w:kern w:val="0"/>
          <w:sz w:val="20"/>
          <w:szCs w:val="20"/>
        </w:rPr>
        <w:t xml:space="preserve"> River, but</w:t>
      </w:r>
      <w:proofErr w:type="gramEnd"/>
      <w:r w:rsidR="00AE03EF" w:rsidRPr="00276FA9">
        <w:rPr>
          <w:rFonts w:ascii="Arial" w:hAnsi="Arial" w:cs="Arial"/>
          <w:color w:val="000000"/>
          <w:kern w:val="0"/>
          <w:sz w:val="20"/>
          <w:szCs w:val="20"/>
        </w:rPr>
        <w:t xml:space="preserve"> extending beyond those rivers thanks to the preemptive rights over Manchuria. </w:t>
      </w:r>
    </w:p>
    <w:p w14:paraId="379D6BD1" w14:textId="44A228FD" w:rsidR="00AE03EF" w:rsidRPr="00276FA9" w:rsidRDefault="00587FE9"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The local administrative bodies were composed of five dos (provinces) and two </w:t>
      </w:r>
      <w:proofErr w:type="spellStart"/>
      <w:r w:rsidR="00AE03EF" w:rsidRPr="00276FA9">
        <w:rPr>
          <w:rFonts w:ascii="Arial" w:hAnsi="Arial" w:cs="Arial"/>
          <w:color w:val="000000"/>
          <w:kern w:val="0"/>
          <w:sz w:val="20"/>
          <w:szCs w:val="20"/>
        </w:rPr>
        <w:t>gyes</w:t>
      </w:r>
      <w:proofErr w:type="spellEnd"/>
      <w:r w:rsidR="00AE03EF" w:rsidRPr="00276FA9">
        <w:rPr>
          <w:rFonts w:ascii="Arial" w:hAnsi="Arial" w:cs="Arial"/>
          <w:color w:val="000000"/>
          <w:kern w:val="0"/>
          <w:sz w:val="20"/>
          <w:szCs w:val="20"/>
        </w:rPr>
        <w:t xml:space="preserve"> (military districts) during the </w:t>
      </w:r>
      <w:proofErr w:type="spellStart"/>
      <w:r w:rsidR="00AE03EF" w:rsidRPr="00276FA9">
        <w:rPr>
          <w:rFonts w:ascii="Arial" w:hAnsi="Arial" w:cs="Arial"/>
          <w:color w:val="000000"/>
          <w:kern w:val="0"/>
          <w:sz w:val="20"/>
          <w:szCs w:val="20"/>
        </w:rPr>
        <w:t>Goryeo</w:t>
      </w:r>
      <w:proofErr w:type="spellEnd"/>
      <w:r w:rsidR="00AE03EF" w:rsidRPr="00276FA9">
        <w:rPr>
          <w:rFonts w:ascii="Arial" w:hAnsi="Arial" w:cs="Arial"/>
          <w:color w:val="000000"/>
          <w:kern w:val="0"/>
          <w:sz w:val="20"/>
          <w:szCs w:val="20"/>
        </w:rPr>
        <w:t xml:space="preserve"> Dynasty. The five dos, </w:t>
      </w:r>
      <w:proofErr w:type="spellStart"/>
      <w:r w:rsidR="00AE03EF" w:rsidRPr="00276FA9">
        <w:rPr>
          <w:rFonts w:ascii="Arial" w:hAnsi="Arial" w:cs="Arial"/>
          <w:color w:val="000000"/>
          <w:kern w:val="0"/>
          <w:sz w:val="20"/>
          <w:szCs w:val="20"/>
        </w:rPr>
        <w:t>Yanggwang</w:t>
      </w:r>
      <w:proofErr w:type="spellEnd"/>
      <w:r w:rsidR="00AE03EF" w:rsidRPr="00276FA9">
        <w:rPr>
          <w:rFonts w:ascii="Arial" w:hAnsi="Arial" w:cs="Arial"/>
          <w:color w:val="000000"/>
          <w:kern w:val="0"/>
          <w:sz w:val="20"/>
          <w:szCs w:val="20"/>
        </w:rPr>
        <w:t xml:space="preserve">-do, </w:t>
      </w:r>
      <w:proofErr w:type="spellStart"/>
      <w:r w:rsidR="00AE03EF" w:rsidRPr="00276FA9">
        <w:rPr>
          <w:rFonts w:ascii="Arial" w:hAnsi="Arial" w:cs="Arial"/>
          <w:color w:val="000000"/>
          <w:kern w:val="0"/>
          <w:sz w:val="20"/>
          <w:szCs w:val="20"/>
        </w:rPr>
        <w:t>Gyeongsang</w:t>
      </w:r>
      <w:proofErr w:type="spellEnd"/>
      <w:r w:rsidR="00AE03EF" w:rsidRPr="00276FA9">
        <w:rPr>
          <w:rFonts w:ascii="Arial" w:hAnsi="Arial" w:cs="Arial"/>
          <w:color w:val="000000"/>
          <w:kern w:val="0"/>
          <w:sz w:val="20"/>
          <w:szCs w:val="20"/>
        </w:rPr>
        <w:t xml:space="preserve">-do, </w:t>
      </w:r>
      <w:proofErr w:type="spellStart"/>
      <w:r w:rsidR="00AE03EF" w:rsidRPr="00276FA9">
        <w:rPr>
          <w:rFonts w:ascii="Arial" w:hAnsi="Arial" w:cs="Arial"/>
          <w:color w:val="000000"/>
          <w:kern w:val="0"/>
          <w:sz w:val="20"/>
          <w:szCs w:val="20"/>
        </w:rPr>
        <w:t>Jeolla</w:t>
      </w:r>
      <w:proofErr w:type="spellEnd"/>
      <w:r w:rsidR="00AE03EF" w:rsidRPr="00276FA9">
        <w:rPr>
          <w:rFonts w:ascii="Arial" w:hAnsi="Arial" w:cs="Arial"/>
          <w:color w:val="000000"/>
          <w:kern w:val="0"/>
          <w:sz w:val="20"/>
          <w:szCs w:val="20"/>
        </w:rPr>
        <w:t xml:space="preserve">-do, </w:t>
      </w:r>
      <w:proofErr w:type="spellStart"/>
      <w:r w:rsidR="00AE03EF" w:rsidRPr="00276FA9">
        <w:rPr>
          <w:rFonts w:ascii="Arial" w:hAnsi="Arial" w:cs="Arial"/>
          <w:color w:val="000000"/>
          <w:kern w:val="0"/>
          <w:sz w:val="20"/>
          <w:szCs w:val="20"/>
        </w:rPr>
        <w:t>Seohae</w:t>
      </w:r>
      <w:proofErr w:type="spellEnd"/>
      <w:r w:rsidR="00AE03EF" w:rsidRPr="00276FA9">
        <w:rPr>
          <w:rFonts w:ascii="Arial" w:hAnsi="Arial" w:cs="Arial"/>
          <w:color w:val="000000"/>
          <w:kern w:val="0"/>
          <w:sz w:val="20"/>
          <w:szCs w:val="20"/>
        </w:rPr>
        <w:t xml:space="preserve">-do, and </w:t>
      </w:r>
      <w:proofErr w:type="spellStart"/>
      <w:r w:rsidR="00AE03EF" w:rsidRPr="00276FA9">
        <w:rPr>
          <w:rFonts w:ascii="Arial" w:hAnsi="Arial" w:cs="Arial"/>
          <w:color w:val="000000"/>
          <w:kern w:val="0"/>
          <w:sz w:val="20"/>
          <w:szCs w:val="20"/>
        </w:rPr>
        <w:t>Gyoju</w:t>
      </w:r>
      <w:proofErr w:type="spellEnd"/>
      <w:r w:rsidR="00AE03EF" w:rsidRPr="00276FA9">
        <w:rPr>
          <w:rFonts w:ascii="Arial" w:hAnsi="Arial" w:cs="Arial"/>
          <w:color w:val="000000"/>
          <w:kern w:val="0"/>
          <w:sz w:val="20"/>
          <w:szCs w:val="20"/>
        </w:rPr>
        <w:t xml:space="preserve">-do, had local administrators dispatched for administrative affairs and the two </w:t>
      </w:r>
      <w:proofErr w:type="spellStart"/>
      <w:r w:rsidR="00AE03EF" w:rsidRPr="00276FA9">
        <w:rPr>
          <w:rFonts w:ascii="Arial" w:hAnsi="Arial" w:cs="Arial"/>
          <w:color w:val="000000"/>
          <w:kern w:val="0"/>
          <w:sz w:val="20"/>
          <w:szCs w:val="20"/>
        </w:rPr>
        <w:t>gyes</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Bukgye</w:t>
      </w:r>
      <w:proofErr w:type="spellEnd"/>
      <w:r w:rsidR="00AE03EF" w:rsidRPr="00276FA9">
        <w:rPr>
          <w:rFonts w:ascii="Arial" w:hAnsi="Arial" w:cs="Arial"/>
          <w:color w:val="000000"/>
          <w:kern w:val="0"/>
          <w:sz w:val="20"/>
          <w:szCs w:val="20"/>
        </w:rPr>
        <w:t xml:space="preserve"> and </w:t>
      </w:r>
      <w:proofErr w:type="spellStart"/>
      <w:r w:rsidR="00AE03EF" w:rsidRPr="00276FA9">
        <w:rPr>
          <w:rFonts w:ascii="Arial" w:hAnsi="Arial" w:cs="Arial"/>
          <w:color w:val="000000"/>
          <w:kern w:val="0"/>
          <w:sz w:val="20"/>
          <w:szCs w:val="20"/>
        </w:rPr>
        <w:t>Donggye</w:t>
      </w:r>
      <w:proofErr w:type="spellEnd"/>
      <w:r w:rsidR="00AE03EF" w:rsidRPr="00276FA9">
        <w:rPr>
          <w:rFonts w:ascii="Arial" w:hAnsi="Arial" w:cs="Arial"/>
          <w:color w:val="000000"/>
          <w:kern w:val="0"/>
          <w:sz w:val="20"/>
          <w:szCs w:val="20"/>
        </w:rPr>
        <w:t xml:space="preserve">, located near the border, had generals dispatched. </w:t>
      </w:r>
      <w:proofErr w:type="spellStart"/>
      <w:r w:rsidR="00AE03EF" w:rsidRPr="00276FA9">
        <w:rPr>
          <w:rFonts w:ascii="Arial" w:hAnsi="Arial" w:cs="Arial"/>
          <w:color w:val="000000"/>
          <w:kern w:val="0"/>
          <w:sz w:val="20"/>
          <w:szCs w:val="20"/>
        </w:rPr>
        <w:t>Goryeo</w:t>
      </w:r>
      <w:proofErr w:type="spellEnd"/>
      <w:r w:rsidR="00AE03EF" w:rsidRPr="00276FA9">
        <w:rPr>
          <w:rFonts w:ascii="Arial" w:hAnsi="Arial" w:cs="Arial"/>
          <w:color w:val="000000"/>
          <w:kern w:val="0"/>
          <w:sz w:val="20"/>
          <w:szCs w:val="20"/>
        </w:rPr>
        <w:t xml:space="preserve"> consisted of general administrative districts in the south and military districts in the north. Later, the Joseon Dynasty had a unitary system, which consisted of eight </w:t>
      </w:r>
      <w:proofErr w:type="gramStart"/>
      <w:r w:rsidR="00AE03EF" w:rsidRPr="00276FA9">
        <w:rPr>
          <w:rFonts w:ascii="Arial" w:hAnsi="Arial" w:cs="Arial"/>
          <w:color w:val="000000"/>
          <w:kern w:val="0"/>
          <w:sz w:val="20"/>
          <w:szCs w:val="20"/>
        </w:rPr>
        <w:t>dos</w:t>
      </w:r>
      <w:proofErr w:type="gramEnd"/>
      <w:r w:rsidR="00AE03EF" w:rsidRPr="00276FA9">
        <w:rPr>
          <w:rFonts w:ascii="Arial" w:hAnsi="Arial" w:cs="Arial"/>
          <w:color w:val="000000"/>
          <w:kern w:val="0"/>
          <w:sz w:val="20"/>
          <w:szCs w:val="20"/>
        </w:rPr>
        <w:t xml:space="preserve"> and this was further reorganized into 13 dos and seven bus in the Era of the Korean Empire.</w:t>
      </w:r>
    </w:p>
    <w:p w14:paraId="2D3DF663" w14:textId="77777777" w:rsidR="00AE03EF" w:rsidRPr="000A5583" w:rsidRDefault="00AE03EF" w:rsidP="00A6771B">
      <w:pPr>
        <w:widowControl/>
        <w:wordWrap/>
        <w:autoSpaceDE w:val="0"/>
        <w:autoSpaceDN w:val="0"/>
        <w:adjustRightInd w:val="0"/>
        <w:spacing w:line="276" w:lineRule="auto"/>
        <w:rPr>
          <w:rFonts w:ascii="Arial" w:hAnsi="Arial" w:cs="Arial"/>
          <w:color w:val="000000"/>
          <w:kern w:val="0"/>
          <w:sz w:val="20"/>
          <w:szCs w:val="20"/>
        </w:rPr>
      </w:pPr>
    </w:p>
    <w:p w14:paraId="77B0BE91" w14:textId="1CDDA63C" w:rsidR="00587FE9" w:rsidRPr="000A5583" w:rsidRDefault="00587FE9" w:rsidP="00A6771B">
      <w:pPr>
        <w:widowControl/>
        <w:wordWrap/>
        <w:autoSpaceDE w:val="0"/>
        <w:autoSpaceDN w:val="0"/>
        <w:adjustRightInd w:val="0"/>
        <w:spacing w:line="276" w:lineRule="auto"/>
        <w:rPr>
          <w:rFonts w:ascii="Arial" w:hAnsi="Arial" w:cs="Arial"/>
          <w:color w:val="000000"/>
          <w:kern w:val="0"/>
          <w:sz w:val="20"/>
          <w:szCs w:val="20"/>
        </w:rPr>
      </w:pPr>
      <w:r w:rsidRPr="000A5583">
        <w:rPr>
          <w:rFonts w:ascii="Arial" w:hAnsi="Arial" w:cs="Arial"/>
          <w:color w:val="000000"/>
          <w:kern w:val="0"/>
          <w:sz w:val="20"/>
          <w:szCs w:val="20"/>
        </w:rPr>
        <w:t xml:space="preserve">&lt;map&gt; </w:t>
      </w:r>
      <w:r w:rsidR="000A5583" w:rsidRPr="000A5583">
        <w:rPr>
          <w:rFonts w:ascii="Arial" w:hAnsi="Arial" w:cs="Arial"/>
          <w:color w:val="000000"/>
          <w:kern w:val="0"/>
          <w:sz w:val="20"/>
          <w:szCs w:val="20"/>
        </w:rPr>
        <w:t>Korean War</w:t>
      </w:r>
    </w:p>
    <w:p w14:paraId="550BF9BA" w14:textId="5443B609" w:rsidR="00587FE9" w:rsidRPr="000A5583" w:rsidRDefault="00587FE9" w:rsidP="00A6771B">
      <w:pPr>
        <w:widowControl/>
        <w:wordWrap/>
        <w:autoSpaceDE w:val="0"/>
        <w:autoSpaceDN w:val="0"/>
        <w:adjustRightInd w:val="0"/>
        <w:spacing w:line="276" w:lineRule="auto"/>
        <w:rPr>
          <w:rFonts w:ascii="Arial" w:hAnsi="Arial" w:cs="Arial"/>
          <w:color w:val="000000"/>
          <w:kern w:val="0"/>
          <w:sz w:val="20"/>
          <w:szCs w:val="20"/>
        </w:rPr>
      </w:pPr>
      <w:r w:rsidRPr="000A5583">
        <w:rPr>
          <w:rFonts w:ascii="Arial" w:hAnsi="Arial" w:cs="Arial"/>
          <w:color w:val="000000"/>
          <w:kern w:val="0"/>
          <w:sz w:val="20"/>
          <w:szCs w:val="20"/>
        </w:rPr>
        <w:t xml:space="preserve">&lt;map&gt; </w:t>
      </w:r>
      <w:r w:rsidR="000A5583" w:rsidRPr="000A5583">
        <w:rPr>
          <w:rFonts w:ascii="Arial" w:hAnsi="Arial" w:cs="Arial"/>
          <w:color w:val="211D1E"/>
          <w:kern w:val="0"/>
          <w:sz w:val="20"/>
          <w:szCs w:val="20"/>
        </w:rPr>
        <w:t>Demilitarized Zone and Civilian Control Zone</w:t>
      </w:r>
    </w:p>
    <w:p w14:paraId="6754726E" w14:textId="77777777" w:rsidR="00587FE9" w:rsidRPr="00276FA9" w:rsidRDefault="00587FE9" w:rsidP="00A6771B">
      <w:pPr>
        <w:widowControl/>
        <w:wordWrap/>
        <w:autoSpaceDE w:val="0"/>
        <w:autoSpaceDN w:val="0"/>
        <w:adjustRightInd w:val="0"/>
        <w:spacing w:line="276" w:lineRule="auto"/>
        <w:rPr>
          <w:rFonts w:ascii="Arial" w:hAnsi="Arial" w:cs="Arial"/>
          <w:color w:val="000000"/>
          <w:kern w:val="0"/>
          <w:sz w:val="20"/>
          <w:szCs w:val="20"/>
        </w:rPr>
      </w:pPr>
    </w:p>
    <w:p w14:paraId="3D21F60D" w14:textId="6D516768" w:rsidR="00AE03EF" w:rsidRPr="00276FA9" w:rsidRDefault="000A5583"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The Demilitarized Zone (DMZ) refers to a buffer zone between the South MDL (Military Demarcation Line) and the North MDL in which arms are prohibited in accordance with agreement or treaty. Military deployment, arms arrangement, and the installation of military facilities are prohibited in the DMZ. Korea’s DMZ was set up by the ceasefire that put an end to the Korean War. When the agreement was signed in 1953, the line of military contact became known as the Military Demarcation Line (MDL), and a 4 km band of land extending 2 km to the north and 2 km to the south of the MDL was designated as the DMZ.</w:t>
      </w:r>
    </w:p>
    <w:p w14:paraId="5AE93281" w14:textId="7665FACC" w:rsidR="00AE03EF" w:rsidRPr="00276FA9" w:rsidRDefault="000A5583"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The Civilian Control Zone (CCZ) is a stretch of land that lies between the DMZ and the Civilian Control Line (CCL). The CCL is a line designated to restrict public access in areas adjacent to the MDL where the legal protection of the military is required. The CCL was initially drawn in 1954, and since then three adjustments have been made, reducing the CCZ to resolve property right infringements. The current CCL is designated within 10 km south of the MDL.</w:t>
      </w:r>
    </w:p>
    <w:p w14:paraId="3F435A47" w14:textId="3356AF9D" w:rsidR="00AE03EF" w:rsidRPr="00276FA9" w:rsidRDefault="000A5583"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lastRenderedPageBreak/>
        <w:t xml:space="preserve">  </w:t>
      </w:r>
      <w:r w:rsidR="00AE03EF" w:rsidRPr="00276FA9">
        <w:rPr>
          <w:rFonts w:ascii="Arial" w:hAnsi="Arial" w:cs="Arial"/>
          <w:color w:val="000000"/>
          <w:kern w:val="0"/>
          <w:sz w:val="20"/>
          <w:szCs w:val="20"/>
        </w:rPr>
        <w:t xml:space="preserve">The DMZ and CCZ are the areas where human contact is restricted to a minimum, except for farming activities by a few villages along the CCL. These two zones both have diverse natural environments that are well preserved and that are home to a vast diversity of species. These species include animals listed as Grade 1 endangered wildlife, such as musk deer, mountain goats, otters, white-tailed sea eagles, and golden eagles, and Grade 2 species such as martens, flying squirrels, goshawks, and the Siberian lily. Recently, tourism in these areas has become popular for the well-preserved environment as well as the historic sites that are related to the military activities of the tragic war. In 2018, the North-South Summit agreement and sideline agreements laid a foundation to make the DMZ a zone of peace, and the heads of the two Koreas agreed to make the DMZ a peace zone in the Panmunjeom Declaration announced on April 27th, 2018. The Korean Government promotes the DMZ Peace Trail Project to bring peace to the DMZ and to promote development and prosperity in the border regions. The DMZ Peace Trail Project is provided at three locations (Paju, </w:t>
      </w:r>
      <w:proofErr w:type="spellStart"/>
      <w:r w:rsidR="00AE03EF" w:rsidRPr="00276FA9">
        <w:rPr>
          <w:rFonts w:ascii="Arial" w:hAnsi="Arial" w:cs="Arial"/>
          <w:color w:val="000000"/>
          <w:kern w:val="0"/>
          <w:sz w:val="20"/>
          <w:szCs w:val="20"/>
        </w:rPr>
        <w:t>Cheorwon</w:t>
      </w:r>
      <w:proofErr w:type="spellEnd"/>
      <w:r w:rsidR="00AE03EF" w:rsidRPr="00276FA9">
        <w:rPr>
          <w:rFonts w:ascii="Arial" w:hAnsi="Arial" w:cs="Arial"/>
          <w:color w:val="000000"/>
          <w:kern w:val="0"/>
          <w:sz w:val="20"/>
          <w:szCs w:val="20"/>
        </w:rPr>
        <w:t xml:space="preserve">, and </w:t>
      </w:r>
      <w:proofErr w:type="spellStart"/>
      <w:r w:rsidR="00AE03EF" w:rsidRPr="00276FA9">
        <w:rPr>
          <w:rFonts w:ascii="Arial" w:hAnsi="Arial" w:cs="Arial"/>
          <w:color w:val="000000"/>
          <w:kern w:val="0"/>
          <w:sz w:val="20"/>
          <w:szCs w:val="20"/>
        </w:rPr>
        <w:t>Goseong</w:t>
      </w:r>
      <w:proofErr w:type="spellEnd"/>
      <w:r w:rsidR="00AE03EF" w:rsidRPr="00276FA9">
        <w:rPr>
          <w:rFonts w:ascii="Arial" w:hAnsi="Arial" w:cs="Arial"/>
          <w:color w:val="000000"/>
          <w:kern w:val="0"/>
          <w:sz w:val="20"/>
          <w:szCs w:val="20"/>
        </w:rPr>
        <w:t>) where efforts to ease the tension between the two countries are being made through the demolition of the guard posts and joint recovery operations in accordance with the Comprehensive Military Agreement signed on September 19th, 2018.</w:t>
      </w:r>
    </w:p>
    <w:p w14:paraId="15EB2059" w14:textId="77777777" w:rsidR="00AE03EF" w:rsidRPr="00276FA9" w:rsidRDefault="00AE03EF" w:rsidP="00A6771B">
      <w:pPr>
        <w:widowControl/>
        <w:wordWrap/>
        <w:autoSpaceDE w:val="0"/>
        <w:autoSpaceDN w:val="0"/>
        <w:adjustRightInd w:val="0"/>
        <w:spacing w:line="276" w:lineRule="auto"/>
        <w:rPr>
          <w:rFonts w:ascii="Arial" w:hAnsi="Arial" w:cs="Arial"/>
          <w:color w:val="000000"/>
          <w:kern w:val="0"/>
          <w:sz w:val="20"/>
          <w:szCs w:val="20"/>
        </w:rPr>
      </w:pPr>
    </w:p>
    <w:p w14:paraId="7844C5E7" w14:textId="5256825A" w:rsidR="00C170FD" w:rsidRDefault="000723B6">
      <w:pPr>
        <w:widowControl/>
        <w:wordWrap/>
        <w:jc w:val="left"/>
        <w:rPr>
          <w:rFonts w:ascii="Arial" w:hAnsi="Arial" w:cs="Arial"/>
          <w:color w:val="000000"/>
          <w:kern w:val="0"/>
          <w:sz w:val="20"/>
          <w:szCs w:val="20"/>
        </w:rPr>
      </w:pPr>
      <w:r>
        <w:rPr>
          <w:rFonts w:ascii="Arial" w:hAnsi="Arial" w:cs="Arial" w:hint="eastAsia"/>
          <w:color w:val="000000"/>
          <w:kern w:val="0"/>
          <w:sz w:val="20"/>
          <w:szCs w:val="20"/>
        </w:rPr>
        <w:t>&lt;</w:t>
      </w:r>
      <w:r>
        <w:rPr>
          <w:rFonts w:ascii="Arial" w:hAnsi="Arial" w:cs="Arial"/>
          <w:color w:val="000000"/>
          <w:kern w:val="0"/>
          <w:sz w:val="20"/>
          <w:szCs w:val="20"/>
        </w:rPr>
        <w:t xml:space="preserve">photograph&gt; </w:t>
      </w:r>
      <w:r w:rsidRPr="000723B6">
        <w:rPr>
          <w:rFonts w:ascii="Arial" w:hAnsi="Arial" w:cs="Arial"/>
          <w:color w:val="000000"/>
          <w:kern w:val="0"/>
          <w:sz w:val="20"/>
          <w:szCs w:val="20"/>
        </w:rPr>
        <w:t>DMZ Road to Peace</w:t>
      </w:r>
    </w:p>
    <w:p w14:paraId="14257977" w14:textId="77777777" w:rsidR="000723B6" w:rsidRDefault="000723B6">
      <w:pPr>
        <w:widowControl/>
        <w:wordWrap/>
        <w:jc w:val="left"/>
        <w:rPr>
          <w:rFonts w:ascii="Arial" w:hAnsi="Arial" w:cs="Arial"/>
          <w:color w:val="000000"/>
          <w:kern w:val="0"/>
          <w:sz w:val="20"/>
          <w:szCs w:val="20"/>
        </w:rPr>
      </w:pPr>
    </w:p>
    <w:p w14:paraId="41FC45BC" w14:textId="08375610" w:rsidR="000723B6" w:rsidRDefault="000723B6">
      <w:pPr>
        <w:widowControl/>
        <w:wordWrap/>
        <w:jc w:val="left"/>
        <w:rPr>
          <w:rFonts w:ascii="Arial" w:hAnsi="Arial" w:cs="Arial"/>
          <w:b/>
          <w:bCs/>
          <w:color w:val="000000"/>
          <w:kern w:val="0"/>
        </w:rPr>
      </w:pPr>
    </w:p>
    <w:sectPr w:rsidR="000723B6" w:rsidSect="00312853">
      <w:pgSz w:w="12240" w:h="15840"/>
      <w:pgMar w:top="1985" w:right="1701" w:bottom="1701"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Trajan Pro">
    <w:altName w:val="바탕"/>
    <w:panose1 w:val="00000000000000000000"/>
    <w:charset w:val="81"/>
    <w:family w:val="roman"/>
    <w:notTrueType/>
    <w:pitch w:val="default"/>
    <w:sig w:usb0="00000001" w:usb1="09060000" w:usb2="00000010" w:usb3="00000000" w:csb0="00080000" w:csb1="00000000"/>
  </w:font>
  <w:font w:name="Montserrat SemiBold">
    <w:altName w:val="Montserrat SemiBold"/>
    <w:charset w:val="00"/>
    <w:family w:val="auto"/>
    <w:pitch w:val="variable"/>
    <w:sig w:usb0="2000020F" w:usb1="00000003" w:usb2="00000000" w:usb3="00000000" w:csb0="00000197" w:csb1="00000000"/>
  </w:font>
  <w:font w:name="Montserrat">
    <w:altName w:val="Montserrat"/>
    <w:charset w:val="00"/>
    <w:family w:val="auto"/>
    <w:pitch w:val="variable"/>
    <w:sig w:usb0="2000020F" w:usb1="00000003" w:usb2="00000000" w:usb3="00000000" w:csb0="00000197" w:csb1="00000000"/>
  </w:font>
  <w:font w:name="Yoon YoonMyungjo300 40">
    <w:altName w:val="바탕"/>
    <w:panose1 w:val="00000000000000000000"/>
    <w:charset w:val="81"/>
    <w:family w:val="roman"/>
    <w:notTrueType/>
    <w:pitch w:val="default"/>
    <w:sig w:usb0="00000001" w:usb1="09060000" w:usb2="00000010" w:usb3="00000000" w:csb0="00080000"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C27"/>
    <w:rsid w:val="000065E0"/>
    <w:rsid w:val="000066B8"/>
    <w:rsid w:val="00021A49"/>
    <w:rsid w:val="000723B6"/>
    <w:rsid w:val="000A5583"/>
    <w:rsid w:val="000B3252"/>
    <w:rsid w:val="001B4E4E"/>
    <w:rsid w:val="001D0FE8"/>
    <w:rsid w:val="001D7800"/>
    <w:rsid w:val="00240BFD"/>
    <w:rsid w:val="00266264"/>
    <w:rsid w:val="00276FA9"/>
    <w:rsid w:val="002E77AB"/>
    <w:rsid w:val="003059E1"/>
    <w:rsid w:val="0035287A"/>
    <w:rsid w:val="003C72FB"/>
    <w:rsid w:val="003F71C3"/>
    <w:rsid w:val="0044776D"/>
    <w:rsid w:val="004537F1"/>
    <w:rsid w:val="0045493D"/>
    <w:rsid w:val="00492AB5"/>
    <w:rsid w:val="004C67E8"/>
    <w:rsid w:val="004F0463"/>
    <w:rsid w:val="00541302"/>
    <w:rsid w:val="00550160"/>
    <w:rsid w:val="00587FE9"/>
    <w:rsid w:val="005923A9"/>
    <w:rsid w:val="005A3C87"/>
    <w:rsid w:val="005B1920"/>
    <w:rsid w:val="005E4A06"/>
    <w:rsid w:val="006261FC"/>
    <w:rsid w:val="0066246D"/>
    <w:rsid w:val="00687ACD"/>
    <w:rsid w:val="006C7493"/>
    <w:rsid w:val="006D7EA2"/>
    <w:rsid w:val="00712DE2"/>
    <w:rsid w:val="00826666"/>
    <w:rsid w:val="0083200A"/>
    <w:rsid w:val="00850538"/>
    <w:rsid w:val="008A3A1B"/>
    <w:rsid w:val="009307BF"/>
    <w:rsid w:val="00963D13"/>
    <w:rsid w:val="009647F4"/>
    <w:rsid w:val="009655F6"/>
    <w:rsid w:val="00A27C27"/>
    <w:rsid w:val="00A6771B"/>
    <w:rsid w:val="00AD36B6"/>
    <w:rsid w:val="00AD5FAB"/>
    <w:rsid w:val="00AE03EF"/>
    <w:rsid w:val="00B153E1"/>
    <w:rsid w:val="00B32A4D"/>
    <w:rsid w:val="00BA3AB6"/>
    <w:rsid w:val="00BD3DF5"/>
    <w:rsid w:val="00C00009"/>
    <w:rsid w:val="00C170FD"/>
    <w:rsid w:val="00C20811"/>
    <w:rsid w:val="00C31FE7"/>
    <w:rsid w:val="00CF2E21"/>
    <w:rsid w:val="00D02E3C"/>
    <w:rsid w:val="00D35F36"/>
    <w:rsid w:val="00D44165"/>
    <w:rsid w:val="00D65223"/>
    <w:rsid w:val="00DE3A73"/>
    <w:rsid w:val="00E618B9"/>
    <w:rsid w:val="00E64DF7"/>
    <w:rsid w:val="00F57277"/>
    <w:rsid w:val="00F8195B"/>
    <w:rsid w:val="00F922F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663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B32A4D"/>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A6771B"/>
    <w:pPr>
      <w:widowControl w:val="0"/>
      <w:autoSpaceDE w:val="0"/>
      <w:autoSpaceDN w:val="0"/>
      <w:adjustRightInd w:val="0"/>
    </w:pPr>
    <w:rPr>
      <w:rFonts w:ascii="Trajan Pro" w:eastAsia="Trajan Pro" w:cs="Trajan Pro"/>
      <w:color w:val="000000"/>
      <w:kern w:val="0"/>
    </w:rPr>
  </w:style>
  <w:style w:type="character" w:customStyle="1" w:styleId="A10">
    <w:name w:val="A1"/>
    <w:uiPriority w:val="99"/>
    <w:rsid w:val="00A6771B"/>
    <w:rPr>
      <w:rFonts w:cs="Montserrat SemiBold"/>
      <w:b/>
      <w:bCs/>
      <w:color w:val="221E1F"/>
    </w:rPr>
  </w:style>
  <w:style w:type="character" w:customStyle="1" w:styleId="A00">
    <w:name w:val="A0"/>
    <w:uiPriority w:val="99"/>
    <w:rsid w:val="001B4E4E"/>
    <w:rPr>
      <w:rFonts w:cs="Montserrat"/>
      <w:color w:val="221E1F"/>
      <w:sz w:val="21"/>
      <w:szCs w:val="21"/>
    </w:rPr>
  </w:style>
  <w:style w:type="character" w:customStyle="1" w:styleId="A7">
    <w:name w:val="A7"/>
    <w:uiPriority w:val="99"/>
    <w:rsid w:val="0035287A"/>
    <w:rPr>
      <w:rFonts w:cs="Montserrat"/>
      <w:color w:val="211D1E"/>
      <w:sz w:val="18"/>
      <w:szCs w:val="18"/>
    </w:rPr>
  </w:style>
  <w:style w:type="paragraph" w:customStyle="1" w:styleId="Pa1">
    <w:name w:val="Pa1"/>
    <w:basedOn w:val="Default"/>
    <w:next w:val="Default"/>
    <w:uiPriority w:val="99"/>
    <w:rsid w:val="0035287A"/>
    <w:pPr>
      <w:spacing w:line="241" w:lineRule="atLeast"/>
    </w:pPr>
    <w:rPr>
      <w:rFonts w:ascii="Montserrat" w:eastAsiaTheme="minorEastAsia" w:hAnsi="Montserrat" w:cstheme="minorBidi"/>
      <w:color w:val="auto"/>
    </w:rPr>
  </w:style>
  <w:style w:type="character" w:customStyle="1" w:styleId="A21">
    <w:name w:val="A21"/>
    <w:uiPriority w:val="99"/>
    <w:rsid w:val="001D7800"/>
    <w:rPr>
      <w:rFonts w:ascii="Yoon YoonMyungjo300 40" w:eastAsia="Yoon YoonMyungjo300 40" w:cs="Yoon YoonMyungjo300 40"/>
      <w:color w:val="211D1E"/>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1083</TotalTime>
  <Pages>4</Pages>
  <Words>1832</Words>
  <Characters>10447</Characters>
  <Application>Microsoft Office Word</Application>
  <DocSecurity>0</DocSecurity>
  <Lines>87</Lines>
  <Paragraphs>24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12255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 승후</cp:lastModifiedBy>
  <cp:revision>61</cp:revision>
  <dcterms:created xsi:type="dcterms:W3CDTF">2020-04-10T06:56:00Z</dcterms:created>
  <dcterms:modified xsi:type="dcterms:W3CDTF">2023-05-04T06:25:00Z</dcterms:modified>
</cp:coreProperties>
</file>