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599D84" w14:textId="73D5B55B" w:rsidR="00A6771B" w:rsidRPr="00A6771B" w:rsidRDefault="00A6771B" w:rsidP="00A6771B">
      <w:pPr>
        <w:pStyle w:val="Default"/>
        <w:spacing w:line="276" w:lineRule="auto"/>
        <w:rPr>
          <w:rFonts w:ascii="Arial" w:hAnsi="Arial" w:cs="Arial"/>
          <w:b/>
          <w:bCs/>
          <w:sz w:val="28"/>
          <w:szCs w:val="28"/>
        </w:rPr>
      </w:pPr>
      <w:r w:rsidRPr="00A6771B">
        <w:rPr>
          <w:rFonts w:ascii="Arial" w:hAnsi="Arial" w:cs="Arial"/>
          <w:b/>
          <w:bCs/>
          <w:sz w:val="28"/>
          <w:szCs w:val="28"/>
        </w:rPr>
        <w:t xml:space="preserve">1. </w:t>
      </w:r>
      <w:r w:rsidRPr="00A6771B">
        <w:rPr>
          <w:rFonts w:ascii="Arial" w:hAnsi="Arial" w:cs="Arial"/>
          <w:b/>
          <w:bCs/>
          <w:color w:val="221E1F"/>
          <w:sz w:val="28"/>
          <w:szCs w:val="28"/>
        </w:rPr>
        <w:t>TERRITORY</w:t>
      </w:r>
    </w:p>
    <w:p w14:paraId="58A98E7A" w14:textId="77777777" w:rsidR="00A6771B" w:rsidRPr="00A6771B" w:rsidRDefault="00A6771B" w:rsidP="00A6771B">
      <w:pPr>
        <w:widowControl/>
        <w:wordWrap/>
        <w:autoSpaceDE w:val="0"/>
        <w:autoSpaceDN w:val="0"/>
        <w:adjustRightInd w:val="0"/>
        <w:spacing w:line="276" w:lineRule="auto"/>
        <w:rPr>
          <w:rFonts w:ascii="Arial" w:hAnsi="Arial" w:cs="Arial"/>
          <w:color w:val="000000"/>
          <w:kern w:val="0"/>
          <w:sz w:val="20"/>
          <w:szCs w:val="20"/>
        </w:rPr>
      </w:pPr>
    </w:p>
    <w:p w14:paraId="0B64BD2D" w14:textId="08A2A236" w:rsidR="00A6771B" w:rsidRPr="00A6771B" w:rsidRDefault="00A6771B" w:rsidP="00A6771B">
      <w:pPr>
        <w:widowControl/>
        <w:wordWrap/>
        <w:autoSpaceDE w:val="0"/>
        <w:autoSpaceDN w:val="0"/>
        <w:adjustRightInd w:val="0"/>
        <w:spacing w:line="276" w:lineRule="auto"/>
        <w:rPr>
          <w:rFonts w:ascii="Arial" w:hAnsi="Arial" w:cs="Arial"/>
          <w:b/>
          <w:bCs/>
          <w:color w:val="000000"/>
          <w:kern w:val="0"/>
        </w:rPr>
      </w:pPr>
      <w:r w:rsidRPr="00A6771B">
        <w:rPr>
          <w:rFonts w:ascii="Arial" w:hAnsi="Arial" w:cs="Arial"/>
          <w:b/>
          <w:bCs/>
          <w:color w:val="000000"/>
          <w:kern w:val="0"/>
        </w:rPr>
        <w:t>1.1 Location and National Territory</w:t>
      </w:r>
    </w:p>
    <w:p w14:paraId="26C3D7EC" w14:textId="77777777" w:rsidR="00A6771B" w:rsidRPr="00A6771B" w:rsidRDefault="00A6771B" w:rsidP="00A6771B">
      <w:pPr>
        <w:widowControl/>
        <w:wordWrap/>
        <w:autoSpaceDE w:val="0"/>
        <w:autoSpaceDN w:val="0"/>
        <w:adjustRightInd w:val="0"/>
        <w:spacing w:line="276" w:lineRule="auto"/>
        <w:rPr>
          <w:rFonts w:ascii="Arial" w:hAnsi="Arial" w:cs="Arial"/>
          <w:color w:val="000000"/>
          <w:kern w:val="0"/>
          <w:sz w:val="20"/>
          <w:szCs w:val="20"/>
        </w:rPr>
      </w:pPr>
    </w:p>
    <w:p w14:paraId="11E547DD" w14:textId="2AC04887" w:rsidR="00A6771B" w:rsidRPr="00A6771B" w:rsidRDefault="00A6771B" w:rsidP="00A6771B">
      <w:pPr>
        <w:widowControl/>
        <w:wordWrap/>
        <w:autoSpaceDE w:val="0"/>
        <w:autoSpaceDN w:val="0"/>
        <w:adjustRightInd w:val="0"/>
        <w:spacing w:line="276" w:lineRule="auto"/>
        <w:rPr>
          <w:rFonts w:ascii="Arial" w:hAnsi="Arial" w:cs="Arial"/>
          <w:color w:val="000000"/>
          <w:kern w:val="0"/>
          <w:sz w:val="22"/>
          <w:szCs w:val="22"/>
        </w:rPr>
      </w:pPr>
      <w:r w:rsidRPr="00A6771B">
        <w:rPr>
          <w:rFonts w:ascii="Arial" w:hAnsi="Arial" w:cs="Arial"/>
          <w:kern w:val="0"/>
          <w:sz w:val="22"/>
          <w:szCs w:val="22"/>
        </w:rPr>
        <w:t xml:space="preserve"> </w:t>
      </w:r>
      <w:r w:rsidRPr="00A6771B">
        <w:rPr>
          <w:rFonts w:ascii="Arial" w:hAnsi="Arial" w:cs="Arial"/>
          <w:b/>
          <w:bCs/>
          <w:color w:val="221E1F"/>
          <w:kern w:val="0"/>
          <w:sz w:val="22"/>
          <w:szCs w:val="22"/>
        </w:rPr>
        <w:t>Territory and Territorial Waters of Korea</w:t>
      </w:r>
    </w:p>
    <w:p w14:paraId="130E18F9" w14:textId="77777777" w:rsidR="00A6771B" w:rsidRPr="00A6771B" w:rsidRDefault="00A6771B" w:rsidP="00A6771B">
      <w:pPr>
        <w:widowControl/>
        <w:wordWrap/>
        <w:autoSpaceDE w:val="0"/>
        <w:autoSpaceDN w:val="0"/>
        <w:adjustRightInd w:val="0"/>
        <w:spacing w:line="276" w:lineRule="auto"/>
        <w:rPr>
          <w:rFonts w:ascii="Arial" w:hAnsi="Arial" w:cs="Arial"/>
          <w:color w:val="000000"/>
          <w:kern w:val="0"/>
          <w:sz w:val="20"/>
          <w:szCs w:val="20"/>
        </w:rPr>
      </w:pPr>
    </w:p>
    <w:p w14:paraId="4F5C458E" w14:textId="45C0296B" w:rsidR="00AE03EF" w:rsidRDefault="00A6771B"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map&gt; </w:t>
      </w:r>
      <w:r w:rsidRPr="00A6771B">
        <w:rPr>
          <w:rFonts w:ascii="Arial" w:hAnsi="Arial" w:cs="Arial"/>
          <w:color w:val="000000"/>
          <w:kern w:val="0"/>
          <w:sz w:val="20"/>
          <w:szCs w:val="20"/>
        </w:rPr>
        <w:t>Four Edges of Korea</w:t>
      </w:r>
    </w:p>
    <w:p w14:paraId="7CA1161D" w14:textId="77777777" w:rsidR="00A6771B" w:rsidRDefault="00A6771B" w:rsidP="00A6771B">
      <w:pPr>
        <w:widowControl/>
        <w:wordWrap/>
        <w:autoSpaceDE w:val="0"/>
        <w:autoSpaceDN w:val="0"/>
        <w:adjustRightInd w:val="0"/>
        <w:spacing w:line="276" w:lineRule="auto"/>
        <w:rPr>
          <w:rFonts w:ascii="Arial" w:hAnsi="Arial" w:cs="Arial"/>
          <w:color w:val="000000"/>
          <w:kern w:val="0"/>
          <w:sz w:val="20"/>
          <w:szCs w:val="20"/>
        </w:rPr>
      </w:pPr>
    </w:p>
    <w:p w14:paraId="5E6B9C15" w14:textId="21D4EEDA" w:rsidR="00AE03EF" w:rsidRPr="00276FA9" w:rsidRDefault="001B4E4E"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Korean Peninsula lies between 33 and 44 degrees north latitude and 124 and 132 degrees east longitude and has a cool, temperate climate. Korean Standard Time (KST) is nine hours ahead of England, where the prime meridian passes through Greenwich. The Peninsula is surrounded on three sides by water. Four edges include </w:t>
      </w:r>
      <w:proofErr w:type="spellStart"/>
      <w:r w:rsidR="00AE03EF" w:rsidRPr="00276FA9">
        <w:rPr>
          <w:rFonts w:ascii="Arial" w:hAnsi="Arial" w:cs="Arial"/>
          <w:color w:val="000000"/>
          <w:kern w:val="0"/>
          <w:sz w:val="20"/>
          <w:szCs w:val="20"/>
        </w:rPr>
        <w:t>Bidanseom</w:t>
      </w:r>
      <w:proofErr w:type="spellEnd"/>
      <w:r w:rsidR="00AE03EF" w:rsidRPr="00276FA9">
        <w:rPr>
          <w:rFonts w:ascii="Arial" w:hAnsi="Arial" w:cs="Arial"/>
          <w:color w:val="000000"/>
          <w:kern w:val="0"/>
          <w:sz w:val="20"/>
          <w:szCs w:val="20"/>
        </w:rPr>
        <w:t xml:space="preserve"> Island (Maan-do, </w:t>
      </w:r>
      <w:proofErr w:type="spellStart"/>
      <w:r w:rsidR="00AE03EF" w:rsidRPr="00276FA9">
        <w:rPr>
          <w:rFonts w:ascii="Arial" w:hAnsi="Arial" w:cs="Arial"/>
          <w:color w:val="000000"/>
          <w:kern w:val="0"/>
          <w:sz w:val="20"/>
          <w:szCs w:val="20"/>
        </w:rPr>
        <w:t>Yongcheon</w:t>
      </w:r>
      <w:proofErr w:type="spellEnd"/>
      <w:r w:rsidR="00AE03EF" w:rsidRPr="00276FA9">
        <w:rPr>
          <w:rFonts w:ascii="Arial" w:hAnsi="Arial" w:cs="Arial"/>
          <w:color w:val="000000"/>
          <w:kern w:val="0"/>
          <w:sz w:val="20"/>
          <w:szCs w:val="20"/>
        </w:rPr>
        <w:t xml:space="preserve">-gun, </w:t>
      </w:r>
      <w:proofErr w:type="spellStart"/>
      <w:r w:rsidR="00AE03EF" w:rsidRPr="00276FA9">
        <w:rPr>
          <w:rFonts w:ascii="Arial" w:hAnsi="Arial" w:cs="Arial"/>
          <w:color w:val="000000"/>
          <w:kern w:val="0"/>
          <w:sz w:val="20"/>
          <w:szCs w:val="20"/>
        </w:rPr>
        <w:t>Pyeonganbuk</w:t>
      </w:r>
      <w:proofErr w:type="spellEnd"/>
      <w:r w:rsidR="00AE03EF" w:rsidRPr="00276FA9">
        <w:rPr>
          <w:rFonts w:ascii="Arial" w:hAnsi="Arial" w:cs="Arial"/>
          <w:color w:val="000000"/>
          <w:kern w:val="0"/>
          <w:sz w:val="20"/>
          <w:szCs w:val="20"/>
        </w:rPr>
        <w:t xml:space="preserve">-do) at the westernmost point, </w:t>
      </w:r>
      <w:proofErr w:type="spellStart"/>
      <w:r w:rsidR="00AE03EF" w:rsidRPr="00276FA9">
        <w:rPr>
          <w:rFonts w:ascii="Arial" w:hAnsi="Arial" w:cs="Arial"/>
          <w:color w:val="000000"/>
          <w:kern w:val="0"/>
          <w:sz w:val="20"/>
          <w:szCs w:val="20"/>
        </w:rPr>
        <w:t>Yuwonjin</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Onseong</w:t>
      </w:r>
      <w:proofErr w:type="spellEnd"/>
      <w:r w:rsidR="00AE03EF" w:rsidRPr="00276FA9">
        <w:rPr>
          <w:rFonts w:ascii="Arial" w:hAnsi="Arial" w:cs="Arial"/>
          <w:color w:val="000000"/>
          <w:kern w:val="0"/>
          <w:sz w:val="20"/>
          <w:szCs w:val="20"/>
        </w:rPr>
        <w:t xml:space="preserve">-gun, </w:t>
      </w:r>
      <w:proofErr w:type="spellStart"/>
      <w:r w:rsidR="00AE03EF" w:rsidRPr="00276FA9">
        <w:rPr>
          <w:rFonts w:ascii="Arial" w:hAnsi="Arial" w:cs="Arial"/>
          <w:color w:val="000000"/>
          <w:kern w:val="0"/>
          <w:sz w:val="20"/>
          <w:szCs w:val="20"/>
        </w:rPr>
        <w:t>Hamgyeongbuk</w:t>
      </w:r>
      <w:proofErr w:type="spellEnd"/>
      <w:r w:rsidR="00AE03EF" w:rsidRPr="00276FA9">
        <w:rPr>
          <w:rFonts w:ascii="Arial" w:hAnsi="Arial" w:cs="Arial"/>
          <w:color w:val="000000"/>
          <w:kern w:val="0"/>
          <w:sz w:val="20"/>
          <w:szCs w:val="20"/>
        </w:rPr>
        <w:t xml:space="preserve">-do at the northernmost point, Dokdo, </w:t>
      </w:r>
      <w:proofErr w:type="spellStart"/>
      <w:r w:rsidR="00AE03EF" w:rsidRPr="00276FA9">
        <w:rPr>
          <w:rFonts w:ascii="Arial" w:hAnsi="Arial" w:cs="Arial"/>
          <w:color w:val="000000"/>
          <w:kern w:val="0"/>
          <w:sz w:val="20"/>
          <w:szCs w:val="20"/>
        </w:rPr>
        <w:t>Ulleung</w:t>
      </w:r>
      <w:proofErr w:type="spellEnd"/>
      <w:r w:rsidR="00AE03EF" w:rsidRPr="00276FA9">
        <w:rPr>
          <w:rFonts w:ascii="Arial" w:hAnsi="Arial" w:cs="Arial"/>
          <w:color w:val="000000"/>
          <w:kern w:val="0"/>
          <w:sz w:val="20"/>
          <w:szCs w:val="20"/>
        </w:rPr>
        <w:t xml:space="preserve">-gun, </w:t>
      </w:r>
      <w:proofErr w:type="spellStart"/>
      <w:r w:rsidR="00AE03EF" w:rsidRPr="00276FA9">
        <w:rPr>
          <w:rFonts w:ascii="Arial" w:hAnsi="Arial" w:cs="Arial"/>
          <w:color w:val="000000"/>
          <w:kern w:val="0"/>
          <w:sz w:val="20"/>
          <w:szCs w:val="20"/>
        </w:rPr>
        <w:t>Gyeongsangbuk</w:t>
      </w:r>
      <w:proofErr w:type="spellEnd"/>
      <w:r w:rsidR="00AE03EF" w:rsidRPr="00276FA9">
        <w:rPr>
          <w:rFonts w:ascii="Arial" w:hAnsi="Arial" w:cs="Arial"/>
          <w:color w:val="000000"/>
          <w:kern w:val="0"/>
          <w:sz w:val="20"/>
          <w:szCs w:val="20"/>
        </w:rPr>
        <w:t xml:space="preserve">-do at the easternmost point, and </w:t>
      </w:r>
      <w:proofErr w:type="spellStart"/>
      <w:r w:rsidR="00AE03EF" w:rsidRPr="00276FA9">
        <w:rPr>
          <w:rFonts w:ascii="Arial" w:hAnsi="Arial" w:cs="Arial"/>
          <w:color w:val="000000"/>
          <w:kern w:val="0"/>
          <w:sz w:val="20"/>
          <w:szCs w:val="20"/>
        </w:rPr>
        <w:t>Marado</w:t>
      </w:r>
      <w:proofErr w:type="spellEnd"/>
      <w:r w:rsidR="00AE03EF" w:rsidRPr="00276FA9">
        <w:rPr>
          <w:rFonts w:ascii="Arial" w:hAnsi="Arial" w:cs="Arial"/>
          <w:color w:val="000000"/>
          <w:kern w:val="0"/>
          <w:sz w:val="20"/>
          <w:szCs w:val="20"/>
        </w:rPr>
        <w:t xml:space="preserve"> Island (</w:t>
      </w:r>
      <w:proofErr w:type="spellStart"/>
      <w:r w:rsidR="00AE03EF" w:rsidRPr="00276FA9">
        <w:rPr>
          <w:rFonts w:ascii="Arial" w:hAnsi="Arial" w:cs="Arial"/>
          <w:color w:val="000000"/>
          <w:kern w:val="0"/>
          <w:sz w:val="20"/>
          <w:szCs w:val="20"/>
        </w:rPr>
        <w:t>Seogwipo-si</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Jeju</w:t>
      </w:r>
      <w:proofErr w:type="spellEnd"/>
      <w:r w:rsidR="00AE03EF" w:rsidRPr="00276FA9">
        <w:rPr>
          <w:rFonts w:ascii="Arial" w:hAnsi="Arial" w:cs="Arial"/>
          <w:color w:val="000000"/>
          <w:kern w:val="0"/>
          <w:sz w:val="20"/>
          <w:szCs w:val="20"/>
        </w:rPr>
        <w:t xml:space="preserve"> Special Self-Governing Province) at the southernmost point.</w:t>
      </w:r>
    </w:p>
    <w:p w14:paraId="614FCADC" w14:textId="77777777" w:rsidR="00AE03EF" w:rsidRPr="001B4E4E"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4D265614" w14:textId="1733917C" w:rsidR="00AE03EF" w:rsidRPr="001B4E4E" w:rsidRDefault="001B4E4E" w:rsidP="001B4E4E">
      <w:pPr>
        <w:pStyle w:val="Default"/>
        <w:rPr>
          <w:rFonts w:ascii="Arial" w:hAnsi="Arial" w:cs="Arial"/>
          <w:sz w:val="20"/>
          <w:szCs w:val="20"/>
        </w:rPr>
      </w:pPr>
      <w:r w:rsidRPr="001B4E4E">
        <w:rPr>
          <w:rFonts w:ascii="Arial" w:hAnsi="Arial" w:cs="Arial"/>
          <w:sz w:val="20"/>
          <w:szCs w:val="20"/>
        </w:rPr>
        <w:t xml:space="preserve">&lt;map, drawing&gt; </w:t>
      </w:r>
      <w:r w:rsidRPr="001B4E4E">
        <w:rPr>
          <w:rFonts w:ascii="Arial" w:hAnsi="Arial" w:cs="Arial"/>
          <w:color w:val="221E1F"/>
          <w:sz w:val="20"/>
          <w:szCs w:val="20"/>
        </w:rPr>
        <w:t>Metropolitan Administrative Areas of Korea</w:t>
      </w:r>
    </w:p>
    <w:p w14:paraId="5EF8F7EF" w14:textId="77777777" w:rsidR="001B4E4E" w:rsidRPr="001B4E4E" w:rsidRDefault="001B4E4E" w:rsidP="00A6771B">
      <w:pPr>
        <w:widowControl/>
        <w:wordWrap/>
        <w:autoSpaceDE w:val="0"/>
        <w:autoSpaceDN w:val="0"/>
        <w:adjustRightInd w:val="0"/>
        <w:spacing w:line="276" w:lineRule="auto"/>
        <w:rPr>
          <w:rFonts w:ascii="Arial" w:hAnsi="Arial" w:cs="Arial"/>
          <w:color w:val="000000"/>
          <w:kern w:val="0"/>
          <w:sz w:val="20"/>
          <w:szCs w:val="20"/>
        </w:rPr>
      </w:pPr>
    </w:p>
    <w:p w14:paraId="52C11648" w14:textId="10B3BE85" w:rsidR="00AE03EF" w:rsidRPr="00276FA9" w:rsidRDefault="001B4E4E"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Korea has Seoul Special City, Sejong Metropolitan Autonomous City, and the following six metropolitan cities: Busan, Incheon, Daegu, Daejeon, Gwangju, and Ulsan. The nation is composed of 8 provinces (Gyeonggi-do, Gangwon-do, Chungcheongnam-do, </w:t>
      </w:r>
      <w:proofErr w:type="spellStart"/>
      <w:r w:rsidR="00AE03EF" w:rsidRPr="00276FA9">
        <w:rPr>
          <w:rFonts w:ascii="Arial" w:hAnsi="Arial" w:cs="Arial"/>
          <w:color w:val="000000"/>
          <w:kern w:val="0"/>
          <w:sz w:val="20"/>
          <w:szCs w:val="20"/>
        </w:rPr>
        <w:t>Chungcheongbuk</w:t>
      </w:r>
      <w:proofErr w:type="spellEnd"/>
      <w:r w:rsidR="00AE03EF" w:rsidRPr="00276FA9">
        <w:rPr>
          <w:rFonts w:ascii="Arial" w:hAnsi="Arial" w:cs="Arial"/>
          <w:color w:val="000000"/>
          <w:kern w:val="0"/>
          <w:sz w:val="20"/>
          <w:szCs w:val="20"/>
        </w:rPr>
        <w:t xml:space="preserve">-do, </w:t>
      </w:r>
      <w:proofErr w:type="spellStart"/>
      <w:r w:rsidR="00AE03EF" w:rsidRPr="00276FA9">
        <w:rPr>
          <w:rFonts w:ascii="Arial" w:hAnsi="Arial" w:cs="Arial"/>
          <w:color w:val="000000"/>
          <w:kern w:val="0"/>
          <w:sz w:val="20"/>
          <w:szCs w:val="20"/>
        </w:rPr>
        <w:t>Jeollanam</w:t>
      </w:r>
      <w:proofErr w:type="spellEnd"/>
      <w:r w:rsidR="00AE03EF" w:rsidRPr="00276FA9">
        <w:rPr>
          <w:rFonts w:ascii="Arial" w:hAnsi="Arial" w:cs="Arial"/>
          <w:color w:val="000000"/>
          <w:kern w:val="0"/>
          <w:sz w:val="20"/>
          <w:szCs w:val="20"/>
        </w:rPr>
        <w:t xml:space="preserve">-do, </w:t>
      </w:r>
      <w:proofErr w:type="spellStart"/>
      <w:r w:rsidR="00AE03EF" w:rsidRPr="00276FA9">
        <w:rPr>
          <w:rFonts w:ascii="Arial" w:hAnsi="Arial" w:cs="Arial"/>
          <w:color w:val="000000"/>
          <w:kern w:val="0"/>
          <w:sz w:val="20"/>
          <w:szCs w:val="20"/>
        </w:rPr>
        <w:t>Jeollabuk</w:t>
      </w:r>
      <w:proofErr w:type="spellEnd"/>
      <w:r w:rsidR="00AE03EF" w:rsidRPr="00276FA9">
        <w:rPr>
          <w:rFonts w:ascii="Arial" w:hAnsi="Arial" w:cs="Arial"/>
          <w:color w:val="000000"/>
          <w:kern w:val="0"/>
          <w:sz w:val="20"/>
          <w:szCs w:val="20"/>
        </w:rPr>
        <w:t xml:space="preserve">-do, </w:t>
      </w:r>
      <w:proofErr w:type="spellStart"/>
      <w:r w:rsidR="00AE03EF" w:rsidRPr="00276FA9">
        <w:rPr>
          <w:rFonts w:ascii="Arial" w:hAnsi="Arial" w:cs="Arial"/>
          <w:color w:val="000000"/>
          <w:kern w:val="0"/>
          <w:sz w:val="20"/>
          <w:szCs w:val="20"/>
        </w:rPr>
        <w:t>Gyeongsangnam</w:t>
      </w:r>
      <w:proofErr w:type="spellEnd"/>
      <w:r w:rsidR="00AE03EF" w:rsidRPr="00276FA9">
        <w:rPr>
          <w:rFonts w:ascii="Arial" w:hAnsi="Arial" w:cs="Arial"/>
          <w:color w:val="000000"/>
          <w:kern w:val="0"/>
          <w:sz w:val="20"/>
          <w:szCs w:val="20"/>
        </w:rPr>
        <w:t xml:space="preserve">-do, and </w:t>
      </w:r>
      <w:proofErr w:type="spellStart"/>
      <w:r w:rsidR="00AE03EF" w:rsidRPr="00276FA9">
        <w:rPr>
          <w:rFonts w:ascii="Arial" w:hAnsi="Arial" w:cs="Arial"/>
          <w:color w:val="000000"/>
          <w:kern w:val="0"/>
          <w:sz w:val="20"/>
          <w:szCs w:val="20"/>
        </w:rPr>
        <w:t>Gyeongsangbuk</w:t>
      </w:r>
      <w:proofErr w:type="spellEnd"/>
      <w:r w:rsidR="00AE03EF" w:rsidRPr="00276FA9">
        <w:rPr>
          <w:rFonts w:ascii="Arial" w:hAnsi="Arial" w:cs="Arial"/>
          <w:color w:val="000000"/>
          <w:kern w:val="0"/>
          <w:sz w:val="20"/>
          <w:szCs w:val="20"/>
        </w:rPr>
        <w:t xml:space="preserve">-do), along with </w:t>
      </w:r>
      <w:proofErr w:type="spellStart"/>
      <w:r w:rsidR="00AE03EF" w:rsidRPr="00276FA9">
        <w:rPr>
          <w:rFonts w:ascii="Arial" w:hAnsi="Arial" w:cs="Arial"/>
          <w:color w:val="000000"/>
          <w:kern w:val="0"/>
          <w:sz w:val="20"/>
          <w:szCs w:val="20"/>
        </w:rPr>
        <w:t>Jeju</w:t>
      </w:r>
      <w:proofErr w:type="spellEnd"/>
      <w:r w:rsidR="00AE03EF" w:rsidRPr="00276FA9">
        <w:rPr>
          <w:rFonts w:ascii="Arial" w:hAnsi="Arial" w:cs="Arial"/>
          <w:color w:val="000000"/>
          <w:kern w:val="0"/>
          <w:sz w:val="20"/>
          <w:szCs w:val="20"/>
        </w:rPr>
        <w:t xml:space="preserve"> Special Self-Governing Province. </w:t>
      </w:r>
    </w:p>
    <w:p w14:paraId="548099E7" w14:textId="77777777" w:rsidR="00AE03EF" w:rsidRPr="00276FA9"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78F954E5" w14:textId="77777777" w:rsidR="00AE03EF" w:rsidRPr="009307BF" w:rsidRDefault="00AE03EF" w:rsidP="00A6771B">
      <w:pPr>
        <w:widowControl/>
        <w:wordWrap/>
        <w:autoSpaceDE w:val="0"/>
        <w:autoSpaceDN w:val="0"/>
        <w:adjustRightInd w:val="0"/>
        <w:spacing w:line="276" w:lineRule="auto"/>
        <w:rPr>
          <w:rFonts w:ascii="Arial" w:hAnsi="Arial" w:cs="Arial"/>
          <w:b/>
          <w:bCs/>
          <w:color w:val="000000"/>
          <w:kern w:val="0"/>
          <w:sz w:val="22"/>
          <w:szCs w:val="22"/>
        </w:rPr>
      </w:pPr>
      <w:r w:rsidRPr="009307BF">
        <w:rPr>
          <w:rFonts w:ascii="Arial" w:hAnsi="Arial" w:cs="Arial"/>
          <w:b/>
          <w:bCs/>
          <w:color w:val="000000"/>
          <w:kern w:val="0"/>
          <w:sz w:val="22"/>
          <w:szCs w:val="22"/>
        </w:rPr>
        <w:t xml:space="preserve">Korea and the World </w:t>
      </w:r>
    </w:p>
    <w:p w14:paraId="32718BE3" w14:textId="77777777" w:rsidR="009307BF" w:rsidRDefault="009307BF" w:rsidP="00A6771B">
      <w:pPr>
        <w:widowControl/>
        <w:wordWrap/>
        <w:autoSpaceDE w:val="0"/>
        <w:autoSpaceDN w:val="0"/>
        <w:adjustRightInd w:val="0"/>
        <w:spacing w:line="276" w:lineRule="auto"/>
        <w:rPr>
          <w:rFonts w:ascii="Arial" w:hAnsi="Arial" w:cs="Arial"/>
          <w:color w:val="000000"/>
          <w:kern w:val="0"/>
          <w:sz w:val="20"/>
          <w:szCs w:val="20"/>
        </w:rPr>
      </w:pPr>
    </w:p>
    <w:p w14:paraId="107FB18D" w14:textId="512EBEE0" w:rsidR="009307BF" w:rsidRPr="00687ACD" w:rsidRDefault="009307BF" w:rsidP="00A6771B">
      <w:pPr>
        <w:widowControl/>
        <w:wordWrap/>
        <w:autoSpaceDE w:val="0"/>
        <w:autoSpaceDN w:val="0"/>
        <w:adjustRightInd w:val="0"/>
        <w:spacing w:line="276" w:lineRule="auto"/>
        <w:rPr>
          <w:rFonts w:ascii="Arial" w:hAnsi="Arial" w:cs="Arial"/>
          <w:color w:val="000000"/>
          <w:kern w:val="0"/>
          <w:sz w:val="20"/>
          <w:szCs w:val="20"/>
        </w:rPr>
      </w:pPr>
      <w:r w:rsidRPr="00687ACD">
        <w:rPr>
          <w:rFonts w:ascii="Arial" w:hAnsi="Arial" w:cs="Arial"/>
          <w:color w:val="000000"/>
          <w:kern w:val="0"/>
          <w:sz w:val="20"/>
          <w:szCs w:val="20"/>
        </w:rPr>
        <w:t xml:space="preserve">&lt;map&gt; </w:t>
      </w:r>
      <w:r w:rsidRPr="00687ACD">
        <w:rPr>
          <w:rStyle w:val="A00"/>
          <w:rFonts w:ascii="Arial" w:hAnsi="Arial" w:cs="Arial"/>
          <w:sz w:val="20"/>
          <w:szCs w:val="20"/>
        </w:rPr>
        <w:t>Distance to the Capital Cities</w:t>
      </w:r>
    </w:p>
    <w:p w14:paraId="44D8A1B3" w14:textId="77777777" w:rsidR="009307BF" w:rsidRDefault="009307BF" w:rsidP="00A6771B">
      <w:pPr>
        <w:widowControl/>
        <w:wordWrap/>
        <w:autoSpaceDE w:val="0"/>
        <w:autoSpaceDN w:val="0"/>
        <w:adjustRightInd w:val="0"/>
        <w:spacing w:line="276" w:lineRule="auto"/>
        <w:rPr>
          <w:rFonts w:ascii="Arial" w:hAnsi="Arial" w:cs="Arial"/>
          <w:color w:val="000000"/>
          <w:kern w:val="0"/>
          <w:sz w:val="20"/>
          <w:szCs w:val="20"/>
        </w:rPr>
      </w:pPr>
    </w:p>
    <w:p w14:paraId="103AC7AF" w14:textId="639E9C31" w:rsidR="00AE03EF" w:rsidRPr="00276FA9" w:rsidRDefault="009307BF"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Korean Peninsula lies between 33 and 44 degrees north latitude and 124 and 132 degrees east longitude. Korea borders both China and Russia to the north and faces Japan across the Strait of Korea to the southeast, connecting the immense landmass of Eurasia and the Pacific Ocean. </w:t>
      </w:r>
    </w:p>
    <w:p w14:paraId="3A0B4D08" w14:textId="259B0C92" w:rsidR="00AE03EF" w:rsidRPr="00276FA9" w:rsidRDefault="009307BF"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Geographically, Korea is located in the middle of East Asia, with most major cities in the region within a radius of 5,000 km. For example, both Beijing (956 km) and Tokyo (1,157 km) are around a two-hour flight away from Seoul, and Korea enjoys high accessibility to China’s coastal cities and Japan’s large cities. Several Southeast Asian cities are within a seven-hour flight from Seoul, such as Bangkok (3,725 km) and Singapore (4,677 km), and Incheon International Airport serves as a hub for many flights from Southeast Asia to the Americas. Thanks to this closeness to Korea, Southeast Asian cities have become famous tourist destinations among Koreans. Many European cities are within 10,000 km of Korea, which makes it possible to move across Europe via major airport hubs such as Frankfurt (8,572 km), London (8,875 km), and Paris (8,981 km). The distance between Korea and the southern part of western North America is around 11,000 km, and the eastern part is approximately 12,000 km away. Direct flights are also available now to the east coast of North America. Most African cities are more than 12,000 km away from Seoul, but non-stop flights to cities on Africa’s east coast are available. The farthest continent from Korea is South America; most major </w:t>
      </w:r>
      <w:r w:rsidR="00AE03EF" w:rsidRPr="00276FA9">
        <w:rPr>
          <w:rFonts w:ascii="Arial" w:hAnsi="Arial" w:cs="Arial"/>
          <w:color w:val="000000"/>
          <w:kern w:val="0"/>
          <w:sz w:val="20"/>
          <w:szCs w:val="20"/>
        </w:rPr>
        <w:lastRenderedPageBreak/>
        <w:t xml:space="preserve">cities there, such as Buenos Aires (19,447 km) and Rio de Janeiro (18,140 km), are more than 15,000 km away. </w:t>
      </w:r>
    </w:p>
    <w:p w14:paraId="5E96F82F" w14:textId="0EA7C271" w:rsidR="00AE03EF" w:rsidRPr="00276FA9" w:rsidRDefault="009307BF"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Korea uses Korean Standard Time (KST). It is appropriate to use a single standard time since the territory stretches primarily from north to south. The standard meridian of the Peninsula is 135° E, which is nine hours ahead of Coordinated Universal Time (UTC). North Korea uses KST, and neither South Korea nor North Korea uses Daylight Saving Time. Korea uses the same UTC offset (+9) as neighboring Japan and is one hour ahead of Beijing, China. The regions that share the same time zone (</w:t>
      </w:r>
      <w:proofErr w:type="spellStart"/>
      <w:r w:rsidR="00AE03EF" w:rsidRPr="00276FA9">
        <w:rPr>
          <w:rFonts w:ascii="Arial" w:hAnsi="Arial" w:cs="Arial"/>
          <w:color w:val="000000"/>
          <w:kern w:val="0"/>
          <w:sz w:val="20"/>
          <w:szCs w:val="20"/>
        </w:rPr>
        <w:t>UTC+9</w:t>
      </w:r>
      <w:proofErr w:type="spellEnd"/>
      <w:r w:rsidR="00AE03EF" w:rsidRPr="00276FA9">
        <w:rPr>
          <w:rFonts w:ascii="Arial" w:hAnsi="Arial" w:cs="Arial"/>
          <w:color w:val="000000"/>
          <w:kern w:val="0"/>
          <w:sz w:val="20"/>
          <w:szCs w:val="20"/>
        </w:rPr>
        <w:t xml:space="preserve">) with Korea, other than Japan, are Eastern Russia, Eastern Indonesia, and East Timor, which are at a similar longitude. </w:t>
      </w:r>
    </w:p>
    <w:p w14:paraId="60BBF977" w14:textId="7768FB9D" w:rsidR="00AE03EF" w:rsidRPr="00276FA9" w:rsidRDefault="009307BF"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The Korean Empire announced the longitude of 127° 30’ E as the standard meridian. In 1912, it was changed to 135° E by the Japanese. In 1954, it was reverted back to 127° 30’ E and that meridian has remained in use since 1961. Seoul is located at a longitude of 127 degrees, and the sun is due south at 30 minutes past noon.</w:t>
      </w:r>
    </w:p>
    <w:p w14:paraId="265E34A1" w14:textId="6A15C002" w:rsidR="00AE03EF" w:rsidRPr="00276FA9" w:rsidRDefault="009307BF"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Korea is located in the mid-latitudes of the northern hemisphere. Portugal, Spain, Algeria, Greece, Turkey, Iran, Iraq, China, Japan, and the United States are at similar latitudes. These countries are all in the middle latitudes and the northern temperate zone, but the amount of precipitation varies depending on the position of both the continents and nearby oceans; thus, the natural landscapes for each country are different. Cities with a latitude similar to Seoul include Washington, D.C., St. Louis, and San Francisco in the United States; Sevilla in Spain; Athens in Greece; Palermo in Italy; and Mosul in Iraq.</w:t>
      </w:r>
    </w:p>
    <w:p w14:paraId="0715DBA2" w14:textId="77777777" w:rsidR="00AE03EF" w:rsidRPr="00D65223"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7E5823B6" w14:textId="34CAA031" w:rsidR="009307BF" w:rsidRPr="00D65223" w:rsidRDefault="009307BF" w:rsidP="00A6771B">
      <w:pPr>
        <w:widowControl/>
        <w:wordWrap/>
        <w:autoSpaceDE w:val="0"/>
        <w:autoSpaceDN w:val="0"/>
        <w:adjustRightInd w:val="0"/>
        <w:spacing w:line="276" w:lineRule="auto"/>
        <w:rPr>
          <w:rFonts w:ascii="Arial" w:hAnsi="Arial" w:cs="Arial"/>
          <w:color w:val="000000"/>
          <w:kern w:val="0"/>
          <w:sz w:val="20"/>
          <w:szCs w:val="20"/>
        </w:rPr>
      </w:pPr>
      <w:r w:rsidRPr="00D65223">
        <w:rPr>
          <w:rFonts w:ascii="Arial" w:hAnsi="Arial" w:cs="Arial"/>
          <w:color w:val="000000"/>
          <w:kern w:val="0"/>
          <w:sz w:val="20"/>
          <w:szCs w:val="20"/>
        </w:rPr>
        <w:t>&lt;map&gt; Standard Time</w:t>
      </w:r>
    </w:p>
    <w:p w14:paraId="563FD7EA" w14:textId="58471CCC" w:rsidR="009307BF" w:rsidRPr="00D65223" w:rsidRDefault="009307BF" w:rsidP="00A6771B">
      <w:pPr>
        <w:widowControl/>
        <w:wordWrap/>
        <w:autoSpaceDE w:val="0"/>
        <w:autoSpaceDN w:val="0"/>
        <w:adjustRightInd w:val="0"/>
        <w:spacing w:line="276" w:lineRule="auto"/>
        <w:rPr>
          <w:rFonts w:ascii="Arial" w:hAnsi="Arial" w:cs="Arial"/>
          <w:color w:val="000000"/>
          <w:kern w:val="0"/>
          <w:sz w:val="20"/>
          <w:szCs w:val="20"/>
        </w:rPr>
      </w:pPr>
      <w:r w:rsidRPr="00D65223">
        <w:rPr>
          <w:rFonts w:ascii="Arial" w:hAnsi="Arial" w:cs="Arial"/>
          <w:color w:val="000000"/>
          <w:kern w:val="0"/>
          <w:sz w:val="20"/>
          <w:szCs w:val="20"/>
        </w:rPr>
        <w:t xml:space="preserve">&lt;map&gt; </w:t>
      </w:r>
      <w:r w:rsidRPr="00D65223">
        <w:rPr>
          <w:rStyle w:val="A00"/>
          <w:rFonts w:ascii="Arial" w:hAnsi="Arial" w:cs="Arial"/>
          <w:sz w:val="20"/>
          <w:szCs w:val="20"/>
        </w:rPr>
        <w:t>Cities at the Same Latitude as Seoul</w:t>
      </w:r>
    </w:p>
    <w:p w14:paraId="5E70A1DE" w14:textId="77777777" w:rsidR="009307BF" w:rsidRPr="00D65223" w:rsidRDefault="009307BF" w:rsidP="00A6771B">
      <w:pPr>
        <w:widowControl/>
        <w:wordWrap/>
        <w:autoSpaceDE w:val="0"/>
        <w:autoSpaceDN w:val="0"/>
        <w:adjustRightInd w:val="0"/>
        <w:spacing w:line="276" w:lineRule="auto"/>
        <w:rPr>
          <w:rFonts w:ascii="Arial" w:hAnsi="Arial" w:cs="Arial"/>
          <w:color w:val="000000"/>
          <w:kern w:val="0"/>
          <w:sz w:val="20"/>
          <w:szCs w:val="20"/>
        </w:rPr>
      </w:pPr>
    </w:p>
    <w:p w14:paraId="5D7BCF0C" w14:textId="0966A26C" w:rsidR="004C67E8" w:rsidRPr="00D65223" w:rsidRDefault="004C67E8" w:rsidP="00A6771B">
      <w:pPr>
        <w:widowControl/>
        <w:wordWrap/>
        <w:autoSpaceDE w:val="0"/>
        <w:autoSpaceDN w:val="0"/>
        <w:adjustRightInd w:val="0"/>
        <w:spacing w:line="276" w:lineRule="auto"/>
        <w:rPr>
          <w:rFonts w:ascii="Arial" w:hAnsi="Arial" w:cs="Arial"/>
          <w:color w:val="000000"/>
          <w:kern w:val="0"/>
          <w:sz w:val="20"/>
          <w:szCs w:val="20"/>
        </w:rPr>
      </w:pPr>
      <w:r w:rsidRPr="00D65223">
        <w:rPr>
          <w:rFonts w:ascii="Arial" w:hAnsi="Arial" w:cs="Arial"/>
          <w:color w:val="000000"/>
          <w:kern w:val="0"/>
          <w:sz w:val="20"/>
          <w:szCs w:val="20"/>
        </w:rPr>
        <w:t xml:space="preserve">&lt;map&gt; </w:t>
      </w:r>
      <w:r w:rsidRPr="00D65223">
        <w:rPr>
          <w:rStyle w:val="A00"/>
          <w:rFonts w:ascii="Arial" w:hAnsi="Arial" w:cs="Arial"/>
          <w:sz w:val="20"/>
          <w:szCs w:val="20"/>
        </w:rPr>
        <w:t>Seoul and Cities with a Population Over 1 Million in East Asia</w:t>
      </w:r>
    </w:p>
    <w:p w14:paraId="5BC5832E" w14:textId="230B2AB1" w:rsidR="004C67E8" w:rsidRPr="00D65223" w:rsidRDefault="00D65223" w:rsidP="00A6771B">
      <w:pPr>
        <w:widowControl/>
        <w:wordWrap/>
        <w:autoSpaceDE w:val="0"/>
        <w:autoSpaceDN w:val="0"/>
        <w:adjustRightInd w:val="0"/>
        <w:spacing w:line="276" w:lineRule="auto"/>
        <w:rPr>
          <w:rFonts w:ascii="Arial" w:hAnsi="Arial" w:cs="Arial"/>
          <w:color w:val="000000"/>
          <w:kern w:val="0"/>
          <w:sz w:val="20"/>
          <w:szCs w:val="20"/>
        </w:rPr>
      </w:pPr>
      <w:r w:rsidRPr="00D65223">
        <w:rPr>
          <w:rFonts w:ascii="Arial" w:hAnsi="Arial" w:cs="Arial"/>
          <w:color w:val="000000"/>
          <w:kern w:val="0"/>
          <w:sz w:val="20"/>
          <w:szCs w:val="20"/>
        </w:rPr>
        <w:t xml:space="preserve">&lt;map&gt; </w:t>
      </w:r>
      <w:r w:rsidRPr="00D65223">
        <w:rPr>
          <w:rStyle w:val="A00"/>
          <w:rFonts w:ascii="Arial" w:hAnsi="Arial" w:cs="Arial"/>
          <w:sz w:val="20"/>
          <w:szCs w:val="20"/>
        </w:rPr>
        <w:t>GDP by Country</w:t>
      </w:r>
    </w:p>
    <w:p w14:paraId="7E2FBE2A" w14:textId="5ED033FE" w:rsidR="004C67E8" w:rsidRPr="00D65223" w:rsidRDefault="00D65223" w:rsidP="00A6771B">
      <w:pPr>
        <w:widowControl/>
        <w:wordWrap/>
        <w:autoSpaceDE w:val="0"/>
        <w:autoSpaceDN w:val="0"/>
        <w:adjustRightInd w:val="0"/>
        <w:spacing w:line="276" w:lineRule="auto"/>
        <w:rPr>
          <w:rFonts w:ascii="Arial" w:hAnsi="Arial" w:cs="Arial"/>
          <w:color w:val="000000"/>
          <w:kern w:val="0"/>
          <w:sz w:val="20"/>
          <w:szCs w:val="20"/>
        </w:rPr>
      </w:pPr>
      <w:r w:rsidRPr="00D65223">
        <w:rPr>
          <w:rFonts w:ascii="Arial" w:hAnsi="Arial" w:cs="Arial"/>
          <w:color w:val="000000"/>
          <w:kern w:val="0"/>
          <w:sz w:val="20"/>
          <w:szCs w:val="20"/>
        </w:rPr>
        <w:t>&lt;map&gt; Cargo Volume of Major Ports</w:t>
      </w:r>
    </w:p>
    <w:p w14:paraId="6C9792D7" w14:textId="427D8CC7" w:rsidR="00AE03EF" w:rsidRPr="00276FA9"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0DE93CC4" w14:textId="251833E9" w:rsidR="00AE03EF" w:rsidRPr="00276FA9" w:rsidRDefault="00D65223"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geopolitical perspectives on the Korean Peninsula, located at the edge of the northeastern Asian continent, has constantly been changing. In the past, the nation’s peninsula-and-island territory was viewed as disadvantageous because it is small, dispersed, and easily exposed to outside invasion and control. However, this geographic characteristic is increasingly viewed as advantageous because the territory is open to both the continent and the ocean. This high accessibility provides economic, cultural, and geographical opportunities to the region. </w:t>
      </w:r>
    </w:p>
    <w:p w14:paraId="47CCEC04" w14:textId="183C5F24" w:rsidR="00AE03EF" w:rsidRPr="00276FA9" w:rsidRDefault="00D65223"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The territory is located where the vast Eurasian landmass meets the extensive Pacific Ocean and is also positioned at the heart of East Asia. Therefore, it has been under the spotlight as a trade and logistical hub, and as an information and knowledge center at the core of the East Asian economy. The combined GDPs of the three major countries in East Asia (Korea, Japan, and China) are only slightly different from the GDPs of the United States and the European Union. Regional trade and economic reliance are on the rise as well. Korea has the potential to expand economically and culturally, connecting with the Eurasian landmass via North Korea and to expand its marine trade with China, Russia, and North Korea via the East and Yellow Seas. Korea is at a strategic point for developing vibrant economic and cultural exchange with other coastal and neighboring countries.</w:t>
      </w:r>
    </w:p>
    <w:p w14:paraId="1B8733DE" w14:textId="1EBC7AFF" w:rsidR="00AE03EF" w:rsidRPr="00276FA9" w:rsidRDefault="00D65223"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Within a 2,000 km radius of Seoul, there are around 40 cities, with more than 1 million residents, including the fast-growing east coast area of China and major Japanese cities. The Asian region centered around Seoul shows continuous economic growth along with a rapid increase in human and </w:t>
      </w:r>
      <w:r w:rsidR="00AE03EF" w:rsidRPr="00276FA9">
        <w:rPr>
          <w:rFonts w:ascii="Arial" w:hAnsi="Arial" w:cs="Arial"/>
          <w:color w:val="000000"/>
          <w:kern w:val="0"/>
          <w:sz w:val="20"/>
          <w:szCs w:val="20"/>
        </w:rPr>
        <w:lastRenderedPageBreak/>
        <w:t>material movement. As of 2018, around 4.7 million Chinese, 2.94 million Japanese, and 1.11 million Taiwanese visited Korea. Likewise, 3.85 million Koreans visited China, 7.53 million visited Japan, and 1.01 million visited Taiwan.</w:t>
      </w:r>
    </w:p>
    <w:p w14:paraId="2CDD7A08" w14:textId="5B98DC57" w:rsidR="00AE03EF" w:rsidRPr="00276FA9" w:rsidRDefault="00D65223"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Based on human and material resource exchange, the Asia-Pacific region accounts for 30% of the global air demand, and the percentage is expected to grow to 40% over the next two decades. Incheon International Airport ranks 5th in international passenger transportation and 3rd in international cargo transportation. In terms of marine logistics, some of the ports that handle an international cargo volume, such as Shanghai, Singapore, and Hong Kong, are located near Korea. As of 2018, Busan Port became the 6th largest marine logistics hub in container traffic.</w:t>
      </w:r>
    </w:p>
    <w:p w14:paraId="479F4917" w14:textId="77777777" w:rsidR="00AE03EF"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28EC6970" w14:textId="77777777" w:rsidR="00AE03EF" w:rsidRPr="00687ACD" w:rsidRDefault="00AE03EF" w:rsidP="00A6771B">
      <w:pPr>
        <w:widowControl/>
        <w:wordWrap/>
        <w:autoSpaceDE w:val="0"/>
        <w:autoSpaceDN w:val="0"/>
        <w:adjustRightInd w:val="0"/>
        <w:spacing w:line="276" w:lineRule="auto"/>
        <w:rPr>
          <w:rFonts w:ascii="Arial" w:hAnsi="Arial" w:cs="Arial"/>
          <w:b/>
          <w:bCs/>
          <w:color w:val="000000"/>
          <w:kern w:val="0"/>
          <w:sz w:val="22"/>
          <w:szCs w:val="22"/>
        </w:rPr>
      </w:pPr>
      <w:r w:rsidRPr="00687ACD">
        <w:rPr>
          <w:rFonts w:ascii="Arial" w:hAnsi="Arial" w:cs="Arial"/>
          <w:b/>
          <w:bCs/>
          <w:color w:val="000000"/>
          <w:kern w:val="0"/>
          <w:sz w:val="22"/>
          <w:szCs w:val="22"/>
        </w:rPr>
        <w:t xml:space="preserve">Area of the Land </w:t>
      </w:r>
    </w:p>
    <w:p w14:paraId="1C62A243" w14:textId="77777777" w:rsidR="00687ACD" w:rsidRPr="00AD36B6" w:rsidRDefault="00687ACD" w:rsidP="00A6771B">
      <w:pPr>
        <w:widowControl/>
        <w:wordWrap/>
        <w:autoSpaceDE w:val="0"/>
        <w:autoSpaceDN w:val="0"/>
        <w:adjustRightInd w:val="0"/>
        <w:spacing w:line="276" w:lineRule="auto"/>
        <w:rPr>
          <w:rFonts w:ascii="Arial" w:hAnsi="Arial" w:cs="Arial"/>
          <w:color w:val="000000"/>
          <w:kern w:val="0"/>
          <w:sz w:val="20"/>
          <w:szCs w:val="20"/>
        </w:rPr>
      </w:pPr>
    </w:p>
    <w:p w14:paraId="4C963271" w14:textId="31C5BC5E" w:rsidR="00687ACD" w:rsidRPr="00AD36B6" w:rsidRDefault="00AD36B6" w:rsidP="00A6771B">
      <w:pPr>
        <w:widowControl/>
        <w:wordWrap/>
        <w:autoSpaceDE w:val="0"/>
        <w:autoSpaceDN w:val="0"/>
        <w:adjustRightInd w:val="0"/>
        <w:spacing w:line="276" w:lineRule="auto"/>
        <w:rPr>
          <w:rFonts w:ascii="Arial" w:hAnsi="Arial" w:cs="Arial"/>
          <w:color w:val="000000"/>
          <w:kern w:val="0"/>
          <w:sz w:val="20"/>
          <w:szCs w:val="20"/>
        </w:rPr>
      </w:pPr>
      <w:r w:rsidRPr="00AD36B6">
        <w:rPr>
          <w:rFonts w:ascii="Arial" w:hAnsi="Arial" w:cs="Arial"/>
          <w:color w:val="000000"/>
          <w:kern w:val="0"/>
          <w:sz w:val="20"/>
          <w:szCs w:val="20"/>
        </w:rPr>
        <w:t xml:space="preserve">&lt;map&gt; </w:t>
      </w:r>
      <w:r w:rsidRPr="00AD36B6">
        <w:rPr>
          <w:rStyle w:val="A00"/>
          <w:rFonts w:ascii="Arial" w:hAnsi="Arial" w:cs="Arial"/>
          <w:sz w:val="20"/>
          <w:szCs w:val="20"/>
        </w:rPr>
        <w:t>The Size of Korea’s Territory and Countries with a Similar Size</w:t>
      </w:r>
    </w:p>
    <w:p w14:paraId="32E6EDBE" w14:textId="44409016" w:rsidR="00687ACD" w:rsidRPr="00AD36B6" w:rsidRDefault="00AD36B6" w:rsidP="00A6771B">
      <w:pPr>
        <w:widowControl/>
        <w:wordWrap/>
        <w:autoSpaceDE w:val="0"/>
        <w:autoSpaceDN w:val="0"/>
        <w:adjustRightInd w:val="0"/>
        <w:spacing w:line="276" w:lineRule="auto"/>
        <w:rPr>
          <w:rFonts w:ascii="Arial" w:hAnsi="Arial" w:cs="Arial"/>
          <w:color w:val="000000"/>
          <w:kern w:val="0"/>
          <w:sz w:val="20"/>
          <w:szCs w:val="20"/>
        </w:rPr>
      </w:pPr>
      <w:r w:rsidRPr="00AD36B6">
        <w:rPr>
          <w:rFonts w:ascii="Arial" w:hAnsi="Arial" w:cs="Arial"/>
          <w:color w:val="000000"/>
          <w:kern w:val="0"/>
          <w:sz w:val="20"/>
          <w:szCs w:val="20"/>
        </w:rPr>
        <w:t xml:space="preserve">&lt;map&gt; </w:t>
      </w:r>
      <w:r w:rsidRPr="00AD36B6">
        <w:rPr>
          <w:rStyle w:val="A00"/>
          <w:rFonts w:ascii="Arial" w:hAnsi="Arial" w:cs="Arial"/>
          <w:sz w:val="20"/>
          <w:szCs w:val="20"/>
        </w:rPr>
        <w:t xml:space="preserve">The Average Land Size of Countries Around the World (541,424 </w:t>
      </w:r>
      <w:r w:rsidRPr="00AD36B6">
        <w:rPr>
          <w:rStyle w:val="A00"/>
          <w:rFonts w:ascii="Arial" w:eastAsia="Yoon YoonGothic300 30" w:hAnsi="Arial" w:cs="Arial"/>
          <w:sz w:val="20"/>
          <w:szCs w:val="20"/>
        </w:rPr>
        <w:t>㎞</w:t>
      </w:r>
      <w:r w:rsidRPr="00AD36B6">
        <w:rPr>
          <w:rStyle w:val="A00"/>
          <w:rFonts w:ascii="Arial" w:eastAsia="Yoon YoonGothic300 30" w:hAnsi="Arial" w:cs="Arial"/>
          <w:sz w:val="20"/>
          <w:szCs w:val="20"/>
        </w:rPr>
        <w:t>²)</w:t>
      </w:r>
    </w:p>
    <w:p w14:paraId="62AB8EB2" w14:textId="075834BE" w:rsidR="00687ACD" w:rsidRPr="00AD36B6" w:rsidRDefault="00AD36B6" w:rsidP="00A6771B">
      <w:pPr>
        <w:widowControl/>
        <w:wordWrap/>
        <w:autoSpaceDE w:val="0"/>
        <w:autoSpaceDN w:val="0"/>
        <w:adjustRightInd w:val="0"/>
        <w:spacing w:line="276" w:lineRule="auto"/>
        <w:rPr>
          <w:rFonts w:ascii="Arial" w:hAnsi="Arial" w:cs="Arial"/>
          <w:color w:val="000000"/>
          <w:kern w:val="0"/>
          <w:sz w:val="20"/>
          <w:szCs w:val="20"/>
        </w:rPr>
      </w:pPr>
      <w:r w:rsidRPr="00AD36B6">
        <w:rPr>
          <w:rFonts w:ascii="Arial" w:hAnsi="Arial" w:cs="Arial"/>
          <w:color w:val="000000"/>
          <w:kern w:val="0"/>
          <w:sz w:val="20"/>
          <w:szCs w:val="20"/>
        </w:rPr>
        <w:t xml:space="preserve">&lt;map&gt; </w:t>
      </w:r>
      <w:r w:rsidRPr="00AD36B6">
        <w:rPr>
          <w:rStyle w:val="A00"/>
          <w:rFonts w:ascii="Arial" w:hAnsi="Arial" w:cs="Arial"/>
          <w:sz w:val="20"/>
          <w:szCs w:val="20"/>
        </w:rPr>
        <w:t xml:space="preserve">The Median Land Size of Countries Around the World (56,690 </w:t>
      </w:r>
      <w:r w:rsidRPr="00AD36B6">
        <w:rPr>
          <w:rStyle w:val="A00"/>
          <w:rFonts w:ascii="Arial" w:eastAsia="Yoon YoonGothic300 30" w:hAnsi="Arial" w:cs="Arial"/>
          <w:sz w:val="20"/>
          <w:szCs w:val="20"/>
        </w:rPr>
        <w:t>㎞</w:t>
      </w:r>
      <w:r w:rsidRPr="00AD36B6">
        <w:rPr>
          <w:rStyle w:val="A00"/>
          <w:rFonts w:ascii="Arial" w:eastAsia="Yoon YoonGothic300 30" w:hAnsi="Arial" w:cs="Arial"/>
          <w:sz w:val="20"/>
          <w:szCs w:val="20"/>
        </w:rPr>
        <w:t>²)</w:t>
      </w:r>
    </w:p>
    <w:p w14:paraId="6D5A9F52" w14:textId="3FFE441A" w:rsidR="00687ACD" w:rsidRPr="00AD36B6" w:rsidRDefault="00AD36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graph&gt; </w:t>
      </w:r>
      <w:r w:rsidRPr="00AD36B6">
        <w:rPr>
          <w:rFonts w:ascii="Arial" w:hAnsi="Arial" w:cs="Arial"/>
          <w:color w:val="000000"/>
          <w:kern w:val="0"/>
          <w:sz w:val="20"/>
          <w:szCs w:val="20"/>
        </w:rPr>
        <w:t>Land Area of Major Countries</w:t>
      </w:r>
    </w:p>
    <w:p w14:paraId="1597A27E" w14:textId="77777777" w:rsidR="00687ACD" w:rsidRDefault="00687ACD" w:rsidP="00A6771B">
      <w:pPr>
        <w:widowControl/>
        <w:wordWrap/>
        <w:autoSpaceDE w:val="0"/>
        <w:autoSpaceDN w:val="0"/>
        <w:adjustRightInd w:val="0"/>
        <w:spacing w:line="276" w:lineRule="auto"/>
        <w:rPr>
          <w:rFonts w:ascii="Arial" w:hAnsi="Arial" w:cs="Arial"/>
          <w:color w:val="000000"/>
          <w:kern w:val="0"/>
          <w:sz w:val="20"/>
          <w:szCs w:val="20"/>
        </w:rPr>
      </w:pPr>
    </w:p>
    <w:p w14:paraId="1095C2BC" w14:textId="205E5DAF" w:rsidR="00AE03EF" w:rsidRPr="00276FA9" w:rsidRDefault="00AD36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total size of Korea’s territory is 223,516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(North and South combined), which ranks Korea 85th among the 253 countries around the world. In comparison to other countries in the world, Korea is slightly larger than Cambodia (181,035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and around two-thirds the size of the Philippines (300,000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Vietnam (331,210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and Japan (377,915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The size of the Korean territory is similar to that of the United Kingdom (243,610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Ghana (238,533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Laos (236,800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and Belarus (207,600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The total area for South Korea alone is 100,378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which ranks it 107th, and the area of North Korea is 123,138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which ranks Korea 97th in the world. </w:t>
      </w:r>
    </w:p>
    <w:p w14:paraId="5C5C5FFE" w14:textId="39966613" w:rsidR="00AE03EF" w:rsidRPr="00276FA9" w:rsidRDefault="00AD36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average land area of countries around the world is 541,424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Countries with approximately this size include Botswana (581,730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Yemen (527,968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Kenya (580,367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Thailand (513,120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and Spain (505,370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These countries are ranked in the top 50. </w:t>
      </w:r>
    </w:p>
    <w:p w14:paraId="5EDB67DE" w14:textId="1B968E43" w:rsidR="00AE03EF" w:rsidRPr="00276FA9" w:rsidRDefault="00AD36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Countries that whose territories are close to the median size include Togo (56,785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Croatia (56,594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Bosnia and Herzegovina (each 51,197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Costa Rica (51,100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and Slovakia (49,035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w:t>
      </w:r>
    </w:p>
    <w:p w14:paraId="222C8C43" w14:textId="1793478E" w:rsidR="00AE03EF" w:rsidRPr="00276FA9" w:rsidRDefault="00AD36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Korea’s land area (North and South combined) is smaller than the global average but bigger than the global median. If the few nations with vast territories such as Russia, Canada, and the United States are excluded from the global average, Korea shows no significant difference from the average nation in terms of land area.</w:t>
      </w:r>
    </w:p>
    <w:p w14:paraId="220DAD4D" w14:textId="77777777" w:rsidR="00AE03EF" w:rsidRPr="002E77AB"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3804ED81" w14:textId="576EE8A0" w:rsidR="00AD36B6" w:rsidRPr="002E77AB" w:rsidRDefault="00AD36B6" w:rsidP="00A6771B">
      <w:pPr>
        <w:widowControl/>
        <w:wordWrap/>
        <w:autoSpaceDE w:val="0"/>
        <w:autoSpaceDN w:val="0"/>
        <w:adjustRightInd w:val="0"/>
        <w:spacing w:line="276" w:lineRule="auto"/>
        <w:rPr>
          <w:rFonts w:ascii="Arial" w:hAnsi="Arial" w:cs="Arial"/>
          <w:color w:val="000000"/>
          <w:kern w:val="0"/>
          <w:sz w:val="20"/>
          <w:szCs w:val="20"/>
        </w:rPr>
      </w:pPr>
      <w:r w:rsidRPr="002E77AB">
        <w:rPr>
          <w:rFonts w:ascii="Arial" w:hAnsi="Arial" w:cs="Arial"/>
          <w:color w:val="000000"/>
          <w:kern w:val="0"/>
          <w:sz w:val="20"/>
          <w:szCs w:val="20"/>
        </w:rPr>
        <w:t xml:space="preserve">&lt;map, photograph&gt; </w:t>
      </w:r>
      <w:r w:rsidRPr="002E77AB">
        <w:rPr>
          <w:rStyle w:val="A00"/>
          <w:rFonts w:ascii="Arial" w:hAnsi="Arial" w:cs="Arial"/>
          <w:sz w:val="20"/>
          <w:szCs w:val="20"/>
        </w:rPr>
        <w:t>Reclamation Projects and Territorial Expansion</w:t>
      </w:r>
    </w:p>
    <w:p w14:paraId="2C7E2D58" w14:textId="2263E7A2" w:rsidR="00AD36B6" w:rsidRPr="002E77AB" w:rsidRDefault="00BA3AB6" w:rsidP="00A6771B">
      <w:pPr>
        <w:widowControl/>
        <w:wordWrap/>
        <w:autoSpaceDE w:val="0"/>
        <w:autoSpaceDN w:val="0"/>
        <w:adjustRightInd w:val="0"/>
        <w:spacing w:line="276" w:lineRule="auto"/>
        <w:rPr>
          <w:rFonts w:ascii="Arial" w:hAnsi="Arial" w:cs="Arial"/>
          <w:color w:val="000000"/>
          <w:kern w:val="0"/>
          <w:sz w:val="20"/>
          <w:szCs w:val="20"/>
        </w:rPr>
      </w:pPr>
      <w:r w:rsidRPr="002E77AB">
        <w:rPr>
          <w:rFonts w:ascii="Arial" w:hAnsi="Arial" w:cs="Arial"/>
          <w:color w:val="000000"/>
          <w:kern w:val="0"/>
          <w:sz w:val="20"/>
          <w:szCs w:val="20"/>
        </w:rPr>
        <w:t xml:space="preserve">&lt;history&gt; </w:t>
      </w:r>
      <w:r w:rsidR="002E77AB" w:rsidRPr="002E77AB">
        <w:rPr>
          <w:rStyle w:val="A00"/>
          <w:rFonts w:ascii="Arial" w:hAnsi="Arial" w:cs="Arial"/>
          <w:sz w:val="20"/>
          <w:szCs w:val="20"/>
        </w:rPr>
        <w:t>Change in Land Area</w:t>
      </w:r>
    </w:p>
    <w:p w14:paraId="765EDD9D" w14:textId="77777777" w:rsidR="00AD36B6" w:rsidRPr="002E77AB" w:rsidRDefault="00AD36B6" w:rsidP="00A6771B">
      <w:pPr>
        <w:widowControl/>
        <w:wordWrap/>
        <w:autoSpaceDE w:val="0"/>
        <w:autoSpaceDN w:val="0"/>
        <w:adjustRightInd w:val="0"/>
        <w:spacing w:line="276" w:lineRule="auto"/>
        <w:rPr>
          <w:rFonts w:ascii="Arial" w:hAnsi="Arial" w:cs="Arial"/>
          <w:color w:val="000000"/>
          <w:kern w:val="0"/>
          <w:sz w:val="20"/>
          <w:szCs w:val="20"/>
        </w:rPr>
      </w:pPr>
    </w:p>
    <w:p w14:paraId="74842A8B" w14:textId="5A555787" w:rsidR="00AE03EF" w:rsidRPr="00276FA9" w:rsidRDefault="002E77AB"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land area of Korea has steadily increased from 220,109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in 1980 to 223,516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in 2018. The territorial area of South Korea alone has increased from 98,011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to 100,378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during the same period. In 2010, the area of the South exceeded 100,000 </w:t>
      </w:r>
      <w:proofErr w:type="spellStart"/>
      <w:r w:rsidR="00AE03EF" w:rsidRPr="00276FA9">
        <w:rPr>
          <w:rFonts w:ascii="Arial" w:hAnsi="Arial" w:cs="Arial"/>
          <w:color w:val="000000"/>
          <w:kern w:val="0"/>
          <w:sz w:val="20"/>
          <w:szCs w:val="20"/>
        </w:rPr>
        <w:t>km²</w:t>
      </w:r>
      <w:proofErr w:type="spellEnd"/>
      <w:r w:rsidR="00AE03EF" w:rsidRPr="00276FA9">
        <w:rPr>
          <w:rFonts w:ascii="Arial" w:hAnsi="Arial" w:cs="Arial"/>
          <w:color w:val="000000"/>
          <w:kern w:val="0"/>
          <w:sz w:val="20"/>
          <w:szCs w:val="20"/>
        </w:rPr>
        <w:t xml:space="preserve"> for the first time. The land expansion was largely due to reclamation projects. Estuary banks and floodgates were built, breakwaters were erected to block the sea, and former tidelands were changed to create land for </w:t>
      </w:r>
      <w:r w:rsidR="00AE03EF" w:rsidRPr="00276FA9">
        <w:rPr>
          <w:rFonts w:ascii="Arial" w:hAnsi="Arial" w:cs="Arial"/>
          <w:color w:val="000000"/>
          <w:kern w:val="0"/>
          <w:sz w:val="20"/>
          <w:szCs w:val="20"/>
        </w:rPr>
        <w:lastRenderedPageBreak/>
        <w:t xml:space="preserve">agriculture, industry, residence, and public facilities. Through extensive reclamation projects, the land area continues to increase gradually. </w:t>
      </w:r>
    </w:p>
    <w:p w14:paraId="0D60F968" w14:textId="37F3F0ED" w:rsidR="00AE03EF" w:rsidRPr="00276FA9" w:rsidRDefault="002E77AB"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Agricultural land and large-scale projects began in earnest in the </w:t>
      </w:r>
      <w:proofErr w:type="spellStart"/>
      <w:r w:rsidR="00AE03EF" w:rsidRPr="00276FA9">
        <w:rPr>
          <w:rFonts w:ascii="Arial" w:hAnsi="Arial" w:cs="Arial"/>
          <w:color w:val="000000"/>
          <w:kern w:val="0"/>
          <w:sz w:val="20"/>
          <w:szCs w:val="20"/>
        </w:rPr>
        <w:t>1960s</w:t>
      </w:r>
      <w:proofErr w:type="spellEnd"/>
      <w:r w:rsidR="00AE03EF" w:rsidRPr="00276FA9">
        <w:rPr>
          <w:rFonts w:ascii="Arial" w:hAnsi="Arial" w:cs="Arial"/>
          <w:color w:val="000000"/>
          <w:kern w:val="0"/>
          <w:sz w:val="20"/>
          <w:szCs w:val="20"/>
        </w:rPr>
        <w:t xml:space="preserve"> and </w:t>
      </w:r>
      <w:proofErr w:type="spellStart"/>
      <w:r w:rsidR="00AE03EF" w:rsidRPr="00276FA9">
        <w:rPr>
          <w:rFonts w:ascii="Arial" w:hAnsi="Arial" w:cs="Arial"/>
          <w:color w:val="000000"/>
          <w:kern w:val="0"/>
          <w:sz w:val="20"/>
          <w:szCs w:val="20"/>
        </w:rPr>
        <w:t>1970s</w:t>
      </w:r>
      <w:proofErr w:type="spellEnd"/>
      <w:r w:rsidR="00AE03EF" w:rsidRPr="00276FA9">
        <w:rPr>
          <w:rFonts w:ascii="Arial" w:hAnsi="Arial" w:cs="Arial"/>
          <w:color w:val="000000"/>
          <w:kern w:val="0"/>
          <w:sz w:val="20"/>
          <w:szCs w:val="20"/>
        </w:rPr>
        <w:t xml:space="preserve">. Along the West and South Seas, the government led large-scale reclamation projects to secure more agricultural land. In the </w:t>
      </w:r>
      <w:proofErr w:type="spellStart"/>
      <w:r w:rsidR="00AE03EF" w:rsidRPr="00276FA9">
        <w:rPr>
          <w:rFonts w:ascii="Arial" w:hAnsi="Arial" w:cs="Arial"/>
          <w:color w:val="000000"/>
          <w:kern w:val="0"/>
          <w:sz w:val="20"/>
          <w:szCs w:val="20"/>
        </w:rPr>
        <w:t>1980s</w:t>
      </w:r>
      <w:proofErr w:type="spellEnd"/>
      <w:r w:rsidR="00AE03EF" w:rsidRPr="00276FA9">
        <w:rPr>
          <w:rFonts w:ascii="Arial" w:hAnsi="Arial" w:cs="Arial"/>
          <w:color w:val="000000"/>
          <w:kern w:val="0"/>
          <w:sz w:val="20"/>
          <w:szCs w:val="20"/>
        </w:rPr>
        <w:t xml:space="preserve">, the private sector joined the projects. Since the </w:t>
      </w:r>
      <w:proofErr w:type="spellStart"/>
      <w:r w:rsidR="00AE03EF" w:rsidRPr="00276FA9">
        <w:rPr>
          <w:rFonts w:ascii="Arial" w:hAnsi="Arial" w:cs="Arial"/>
          <w:color w:val="000000"/>
          <w:kern w:val="0"/>
          <w:sz w:val="20"/>
          <w:szCs w:val="20"/>
        </w:rPr>
        <w:t>1990s</w:t>
      </w:r>
      <w:proofErr w:type="spellEnd"/>
      <w:r w:rsidR="00AE03EF" w:rsidRPr="00276FA9">
        <w:rPr>
          <w:rFonts w:ascii="Arial" w:hAnsi="Arial" w:cs="Arial"/>
          <w:color w:val="000000"/>
          <w:kern w:val="0"/>
          <w:sz w:val="20"/>
          <w:szCs w:val="20"/>
        </w:rPr>
        <w:t>, the awareness of and interest in the value of reclaimed lands have grown. Various aspects such as environment, ecology, landscape, and education have been balanced to ensure that the needs for the agricultural or industrial land purposes have been reduced on these reclaimed land projects.</w:t>
      </w:r>
    </w:p>
    <w:p w14:paraId="5C4CCC58" w14:textId="77777777" w:rsidR="00AE03EF" w:rsidRPr="00276FA9"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2F806C24" w14:textId="77777777" w:rsidR="00AE03EF" w:rsidRPr="000065E0" w:rsidRDefault="00AE03EF" w:rsidP="00A6771B">
      <w:pPr>
        <w:widowControl/>
        <w:wordWrap/>
        <w:autoSpaceDE w:val="0"/>
        <w:autoSpaceDN w:val="0"/>
        <w:adjustRightInd w:val="0"/>
        <w:spacing w:line="276" w:lineRule="auto"/>
        <w:rPr>
          <w:rFonts w:ascii="Arial" w:hAnsi="Arial" w:cs="Arial"/>
          <w:b/>
          <w:bCs/>
          <w:color w:val="000000"/>
          <w:kern w:val="0"/>
          <w:sz w:val="22"/>
          <w:szCs w:val="22"/>
        </w:rPr>
      </w:pPr>
      <w:r w:rsidRPr="000065E0">
        <w:rPr>
          <w:rFonts w:ascii="Arial" w:hAnsi="Arial" w:cs="Arial"/>
          <w:b/>
          <w:bCs/>
          <w:color w:val="000000"/>
          <w:kern w:val="0"/>
          <w:sz w:val="22"/>
          <w:szCs w:val="22"/>
        </w:rPr>
        <w:t xml:space="preserve">Accessibility and Potential of Territory </w:t>
      </w:r>
    </w:p>
    <w:p w14:paraId="359FAB2E" w14:textId="77777777" w:rsidR="000065E0" w:rsidRPr="000065E0" w:rsidRDefault="000065E0" w:rsidP="00A6771B">
      <w:pPr>
        <w:widowControl/>
        <w:wordWrap/>
        <w:autoSpaceDE w:val="0"/>
        <w:autoSpaceDN w:val="0"/>
        <w:adjustRightInd w:val="0"/>
        <w:spacing w:line="276" w:lineRule="auto"/>
        <w:rPr>
          <w:rFonts w:ascii="Arial" w:hAnsi="Arial" w:cs="Arial"/>
          <w:color w:val="000000"/>
          <w:kern w:val="0"/>
          <w:sz w:val="20"/>
          <w:szCs w:val="20"/>
        </w:rPr>
      </w:pPr>
    </w:p>
    <w:p w14:paraId="6C302928" w14:textId="3626B9A1" w:rsidR="000065E0" w:rsidRPr="000065E0" w:rsidRDefault="000065E0" w:rsidP="00A6771B">
      <w:pPr>
        <w:widowControl/>
        <w:wordWrap/>
        <w:autoSpaceDE w:val="0"/>
        <w:autoSpaceDN w:val="0"/>
        <w:adjustRightInd w:val="0"/>
        <w:spacing w:line="276" w:lineRule="auto"/>
        <w:rPr>
          <w:rFonts w:ascii="Arial" w:hAnsi="Arial" w:cs="Arial"/>
          <w:color w:val="000000"/>
          <w:kern w:val="0"/>
          <w:sz w:val="20"/>
          <w:szCs w:val="20"/>
        </w:rPr>
      </w:pPr>
      <w:r w:rsidRPr="000065E0">
        <w:rPr>
          <w:rFonts w:ascii="Arial" w:hAnsi="Arial" w:cs="Arial"/>
          <w:color w:val="000000"/>
          <w:kern w:val="0"/>
          <w:sz w:val="20"/>
          <w:szCs w:val="20"/>
        </w:rPr>
        <w:t xml:space="preserve">&lt;map&gt; </w:t>
      </w:r>
      <w:r w:rsidRPr="000065E0">
        <w:rPr>
          <w:rFonts w:ascii="Arial" w:hAnsi="Arial" w:cs="Arial"/>
          <w:color w:val="211D1E"/>
          <w:kern w:val="0"/>
          <w:sz w:val="20"/>
          <w:szCs w:val="20"/>
        </w:rPr>
        <w:t>Asian Highway</w:t>
      </w:r>
    </w:p>
    <w:p w14:paraId="57771076" w14:textId="77777777" w:rsidR="000065E0" w:rsidRPr="000065E0" w:rsidRDefault="000065E0" w:rsidP="00A6771B">
      <w:pPr>
        <w:widowControl/>
        <w:wordWrap/>
        <w:autoSpaceDE w:val="0"/>
        <w:autoSpaceDN w:val="0"/>
        <w:adjustRightInd w:val="0"/>
        <w:spacing w:line="276" w:lineRule="auto"/>
        <w:rPr>
          <w:rFonts w:ascii="Arial" w:hAnsi="Arial" w:cs="Arial"/>
          <w:color w:val="000000"/>
          <w:kern w:val="0"/>
          <w:sz w:val="20"/>
          <w:szCs w:val="20"/>
        </w:rPr>
      </w:pPr>
    </w:p>
    <w:p w14:paraId="6CC16902" w14:textId="6ED84366" w:rsidR="00AE03EF" w:rsidRPr="00276FA9" w:rsidRDefault="000065E0"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Korean territory has great potential in terms of global accessibility. It is connected to major cities around the world via aviation and marine routes. The government has established plans to maximize the potential of the Korean territory by increasing its accessibility to regions in Eurasia through connecting railroads and roads. Specifically, when the Trans-Asian Railway (TAR) is connected to routes such as the Trans-Siberian Railway (</w:t>
      </w:r>
      <w:proofErr w:type="spellStart"/>
      <w:r w:rsidR="00AE03EF" w:rsidRPr="00276FA9">
        <w:rPr>
          <w:rFonts w:ascii="Arial" w:hAnsi="Arial" w:cs="Arial"/>
          <w:color w:val="000000"/>
          <w:kern w:val="0"/>
          <w:sz w:val="20"/>
          <w:szCs w:val="20"/>
        </w:rPr>
        <w:t>TSR</w:t>
      </w:r>
      <w:proofErr w:type="spellEnd"/>
      <w:r w:rsidR="00AE03EF" w:rsidRPr="00276FA9">
        <w:rPr>
          <w:rFonts w:ascii="Arial" w:hAnsi="Arial" w:cs="Arial"/>
          <w:color w:val="000000"/>
          <w:kern w:val="0"/>
          <w:sz w:val="20"/>
          <w:szCs w:val="20"/>
        </w:rPr>
        <w:t>), the Trans-China Railway (</w:t>
      </w:r>
      <w:proofErr w:type="spellStart"/>
      <w:r w:rsidR="00AE03EF" w:rsidRPr="00276FA9">
        <w:rPr>
          <w:rFonts w:ascii="Arial" w:hAnsi="Arial" w:cs="Arial"/>
          <w:color w:val="000000"/>
          <w:kern w:val="0"/>
          <w:sz w:val="20"/>
          <w:szCs w:val="20"/>
        </w:rPr>
        <w:t>TCR</w:t>
      </w:r>
      <w:proofErr w:type="spellEnd"/>
      <w:r w:rsidR="00AE03EF" w:rsidRPr="00276FA9">
        <w:rPr>
          <w:rFonts w:ascii="Arial" w:hAnsi="Arial" w:cs="Arial"/>
          <w:color w:val="000000"/>
          <w:kern w:val="0"/>
          <w:sz w:val="20"/>
          <w:szCs w:val="20"/>
        </w:rPr>
        <w:t>), the Trans-Manchurian Railway (</w:t>
      </w:r>
      <w:proofErr w:type="spellStart"/>
      <w:r w:rsidR="00AE03EF" w:rsidRPr="00276FA9">
        <w:rPr>
          <w:rFonts w:ascii="Arial" w:hAnsi="Arial" w:cs="Arial"/>
          <w:color w:val="000000"/>
          <w:kern w:val="0"/>
          <w:sz w:val="20"/>
          <w:szCs w:val="20"/>
        </w:rPr>
        <w:t>TMR</w:t>
      </w:r>
      <w:proofErr w:type="spellEnd"/>
      <w:r w:rsidR="00AE03EF" w:rsidRPr="00276FA9">
        <w:rPr>
          <w:rFonts w:ascii="Arial" w:hAnsi="Arial" w:cs="Arial"/>
          <w:color w:val="000000"/>
          <w:kern w:val="0"/>
          <w:sz w:val="20"/>
          <w:szCs w:val="20"/>
        </w:rPr>
        <w:t>), the Trans-Mongolian Railway (</w:t>
      </w:r>
      <w:proofErr w:type="spellStart"/>
      <w:r w:rsidR="00AE03EF" w:rsidRPr="00276FA9">
        <w:rPr>
          <w:rFonts w:ascii="Arial" w:hAnsi="Arial" w:cs="Arial"/>
          <w:color w:val="000000"/>
          <w:kern w:val="0"/>
          <w:sz w:val="20"/>
          <w:szCs w:val="20"/>
        </w:rPr>
        <w:t>TMGR</w:t>
      </w:r>
      <w:proofErr w:type="spellEnd"/>
      <w:r w:rsidR="00AE03EF" w:rsidRPr="00276FA9">
        <w:rPr>
          <w:rFonts w:ascii="Arial" w:hAnsi="Arial" w:cs="Arial"/>
          <w:color w:val="000000"/>
          <w:kern w:val="0"/>
          <w:sz w:val="20"/>
          <w:szCs w:val="20"/>
        </w:rPr>
        <w:t>), and the Trans-Korean Railway (</w:t>
      </w:r>
      <w:proofErr w:type="spellStart"/>
      <w:r w:rsidR="00AE03EF" w:rsidRPr="00276FA9">
        <w:rPr>
          <w:rFonts w:ascii="Arial" w:hAnsi="Arial" w:cs="Arial"/>
          <w:color w:val="000000"/>
          <w:kern w:val="0"/>
          <w:sz w:val="20"/>
          <w:szCs w:val="20"/>
        </w:rPr>
        <w:t>TKR</w:t>
      </w:r>
      <w:proofErr w:type="spellEnd"/>
      <w:r w:rsidR="00AE03EF" w:rsidRPr="00276FA9">
        <w:rPr>
          <w:rFonts w:ascii="Arial" w:hAnsi="Arial" w:cs="Arial"/>
          <w:color w:val="000000"/>
          <w:kern w:val="0"/>
          <w:sz w:val="20"/>
          <w:szCs w:val="20"/>
        </w:rPr>
        <w:t>), Korea will serve as an advanced logistics and transportation base and a gateway to Eurasia. Recently, the Korea Railroad Corporation (</w:t>
      </w:r>
      <w:proofErr w:type="spellStart"/>
      <w:r w:rsidR="00AE03EF" w:rsidRPr="00276FA9">
        <w:rPr>
          <w:rFonts w:ascii="Arial" w:hAnsi="Arial" w:cs="Arial"/>
          <w:color w:val="000000"/>
          <w:kern w:val="0"/>
          <w:sz w:val="20"/>
          <w:szCs w:val="20"/>
        </w:rPr>
        <w:t>KORAIL</w:t>
      </w:r>
      <w:proofErr w:type="spellEnd"/>
      <w:r w:rsidR="00AE03EF" w:rsidRPr="00276FA9">
        <w:rPr>
          <w:rFonts w:ascii="Arial" w:hAnsi="Arial" w:cs="Arial"/>
          <w:color w:val="000000"/>
          <w:kern w:val="0"/>
          <w:sz w:val="20"/>
          <w:szCs w:val="20"/>
        </w:rPr>
        <w:t xml:space="preserve">) made significant progress in the initiative to construct a transcontinental railroad by joining the Organization for Co-operation between Railways, which is comprised of 27 countries, including Russia, China, and North Korea.   </w:t>
      </w:r>
    </w:p>
    <w:p w14:paraId="52E659F3" w14:textId="521E3C43" w:rsidR="00AE03EF" w:rsidRPr="00276FA9" w:rsidRDefault="000065E0"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Along with the advancement in railway transportation, Korea has strengthened cooperation with Asian countries to connect the road network under the Asian Highway (AH) Project led by the United Nations Economic and Social Commission for Asia and the Pacific (</w:t>
      </w:r>
      <w:proofErr w:type="spellStart"/>
      <w:r w:rsidR="00AE03EF" w:rsidRPr="00276FA9">
        <w:rPr>
          <w:rFonts w:ascii="Arial" w:hAnsi="Arial" w:cs="Arial"/>
          <w:color w:val="000000"/>
          <w:kern w:val="0"/>
          <w:sz w:val="20"/>
          <w:szCs w:val="20"/>
        </w:rPr>
        <w:t>ESCAP</w:t>
      </w:r>
      <w:proofErr w:type="spellEnd"/>
      <w:r w:rsidR="00AE03EF" w:rsidRPr="00276FA9">
        <w:rPr>
          <w:rFonts w:ascii="Arial" w:hAnsi="Arial" w:cs="Arial"/>
          <w:color w:val="000000"/>
          <w:kern w:val="0"/>
          <w:sz w:val="20"/>
          <w:szCs w:val="20"/>
        </w:rPr>
        <w:t xml:space="preserve">). The AH Project was initiated in 2005, and an agreement has been signed by 32 countries in Asia to allow highways totaling approximately 140,000 km to cross the continent, utilizing 55 routes, including eight major ones. All routes for this plan begin with A, and the number designates where the road will pass through: A1–9 are international routes, </w:t>
      </w:r>
      <w:proofErr w:type="spellStart"/>
      <w:r w:rsidR="00AE03EF" w:rsidRPr="00276FA9">
        <w:rPr>
          <w:rFonts w:ascii="Arial" w:hAnsi="Arial" w:cs="Arial"/>
          <w:color w:val="000000"/>
          <w:kern w:val="0"/>
          <w:sz w:val="20"/>
          <w:szCs w:val="20"/>
        </w:rPr>
        <w:t>A10</w:t>
      </w:r>
      <w:proofErr w:type="spellEnd"/>
      <w:r w:rsidR="00AE03EF" w:rsidRPr="00276FA9">
        <w:rPr>
          <w:rFonts w:ascii="Arial" w:hAnsi="Arial" w:cs="Arial"/>
          <w:color w:val="000000"/>
          <w:kern w:val="0"/>
          <w:sz w:val="20"/>
          <w:szCs w:val="20"/>
        </w:rPr>
        <w:t xml:space="preserve">–39 go to Southeast Asia, </w:t>
      </w:r>
      <w:proofErr w:type="spellStart"/>
      <w:r w:rsidR="00AE03EF" w:rsidRPr="00276FA9">
        <w:rPr>
          <w:rFonts w:ascii="Arial" w:hAnsi="Arial" w:cs="Arial"/>
          <w:color w:val="000000"/>
          <w:kern w:val="0"/>
          <w:sz w:val="20"/>
          <w:szCs w:val="20"/>
        </w:rPr>
        <w:t>A40</w:t>
      </w:r>
      <w:proofErr w:type="spellEnd"/>
      <w:r w:rsidR="00AE03EF" w:rsidRPr="00276FA9">
        <w:rPr>
          <w:rFonts w:ascii="Arial" w:hAnsi="Arial" w:cs="Arial"/>
          <w:color w:val="000000"/>
          <w:kern w:val="0"/>
          <w:sz w:val="20"/>
          <w:szCs w:val="20"/>
        </w:rPr>
        <w:t xml:space="preserve">–69 go to South Asia, and </w:t>
      </w:r>
      <w:proofErr w:type="spellStart"/>
      <w:r w:rsidR="00AE03EF" w:rsidRPr="00276FA9">
        <w:rPr>
          <w:rFonts w:ascii="Arial" w:hAnsi="Arial" w:cs="Arial"/>
          <w:color w:val="000000"/>
          <w:kern w:val="0"/>
          <w:sz w:val="20"/>
          <w:szCs w:val="20"/>
        </w:rPr>
        <w:t>A70</w:t>
      </w:r>
      <w:proofErr w:type="spellEnd"/>
      <w:r w:rsidR="00AE03EF" w:rsidRPr="00276FA9">
        <w:rPr>
          <w:rFonts w:ascii="Arial" w:hAnsi="Arial" w:cs="Arial"/>
          <w:color w:val="000000"/>
          <w:kern w:val="0"/>
          <w:sz w:val="20"/>
          <w:szCs w:val="20"/>
        </w:rPr>
        <w:t xml:space="preserve">–99 go to the Middle East. In Korea, two A routes will run across the country: A1 is proposed to run from Japan to Turkey via Busan-Seoul-Pyeongyang-Sinuiju-China-Vietnam-Thailand-India-Pakistan-Iran, and </w:t>
      </w:r>
      <w:proofErr w:type="spellStart"/>
      <w:r w:rsidR="00AE03EF" w:rsidRPr="00276FA9">
        <w:rPr>
          <w:rFonts w:ascii="Arial" w:hAnsi="Arial" w:cs="Arial"/>
          <w:color w:val="000000"/>
          <w:kern w:val="0"/>
          <w:sz w:val="20"/>
          <w:szCs w:val="20"/>
        </w:rPr>
        <w:t>A6</w:t>
      </w:r>
      <w:proofErr w:type="spellEnd"/>
      <w:r w:rsidR="00AE03EF" w:rsidRPr="00276FA9">
        <w:rPr>
          <w:rFonts w:ascii="Arial" w:hAnsi="Arial" w:cs="Arial"/>
          <w:color w:val="000000"/>
          <w:kern w:val="0"/>
          <w:sz w:val="20"/>
          <w:szCs w:val="20"/>
        </w:rPr>
        <w:t xml:space="preserve"> will run from Busan to Georgia via </w:t>
      </w:r>
      <w:proofErr w:type="spellStart"/>
      <w:r w:rsidR="00AE03EF" w:rsidRPr="00276FA9">
        <w:rPr>
          <w:rFonts w:ascii="Arial" w:hAnsi="Arial" w:cs="Arial"/>
          <w:color w:val="000000"/>
          <w:kern w:val="0"/>
          <w:sz w:val="20"/>
          <w:szCs w:val="20"/>
        </w:rPr>
        <w:t>Gangneung</w:t>
      </w:r>
      <w:proofErr w:type="spellEnd"/>
      <w:r w:rsidR="00AE03EF" w:rsidRPr="00276FA9">
        <w:rPr>
          <w:rFonts w:ascii="Arial" w:hAnsi="Arial" w:cs="Arial"/>
          <w:color w:val="000000"/>
          <w:kern w:val="0"/>
          <w:sz w:val="20"/>
          <w:szCs w:val="20"/>
        </w:rPr>
        <w:t>-Wonsan-Russia (</w:t>
      </w:r>
      <w:proofErr w:type="spellStart"/>
      <w:r w:rsidR="00AE03EF" w:rsidRPr="00276FA9">
        <w:rPr>
          <w:rFonts w:ascii="Arial" w:hAnsi="Arial" w:cs="Arial"/>
          <w:color w:val="000000"/>
          <w:kern w:val="0"/>
          <w:sz w:val="20"/>
          <w:szCs w:val="20"/>
        </w:rPr>
        <w:t>Khasan</w:t>
      </w:r>
      <w:proofErr w:type="spellEnd"/>
      <w:r w:rsidR="00AE03EF" w:rsidRPr="00276FA9">
        <w:rPr>
          <w:rFonts w:ascii="Arial" w:hAnsi="Arial" w:cs="Arial"/>
          <w:color w:val="000000"/>
          <w:kern w:val="0"/>
          <w:sz w:val="20"/>
          <w:szCs w:val="20"/>
        </w:rPr>
        <w:t>)-China-Kazakhstan-Russia.</w:t>
      </w:r>
    </w:p>
    <w:p w14:paraId="6A15B297" w14:textId="6953DA39" w:rsidR="00AE03EF" w:rsidRPr="00276FA9" w:rsidRDefault="000065E0"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High connectivity has massively contributed to Korea becoming a powerhouse in both the aviation and marine industries. As of March 2019, Incheon International Airport has evolved into a hub airport for East Asia, with 83 airlines linking 175 cities with direct flights. This potential and the growth of trade have laid a foundation for Korea to become the world’s 5th biggest player in air transportation. Korea is also at the heart of the world’s major shipping networks, such as the Northeast Asia-Southeast Asia and the Northeast Asia-North America shipping routes. Korea ranks 3rd according to the Liner Shipping Connectivity Index (an indicator of how well countries are connected to the global shipping network), following only China and Singapore.</w:t>
      </w:r>
    </w:p>
    <w:p w14:paraId="5D713999" w14:textId="77777777" w:rsidR="00AE03EF" w:rsidRPr="000065E0"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64A60F8F" w14:textId="1D1E2FD3" w:rsidR="000065E0" w:rsidRDefault="000065E0" w:rsidP="00A6771B">
      <w:pPr>
        <w:widowControl/>
        <w:wordWrap/>
        <w:autoSpaceDE w:val="0"/>
        <w:autoSpaceDN w:val="0"/>
        <w:adjustRightInd w:val="0"/>
        <w:spacing w:line="276" w:lineRule="auto"/>
        <w:rPr>
          <w:rFonts w:ascii="Arial" w:hAnsi="Arial" w:cs="Arial"/>
          <w:color w:val="211D1E"/>
          <w:kern w:val="0"/>
          <w:sz w:val="20"/>
          <w:szCs w:val="20"/>
        </w:rPr>
      </w:pPr>
      <w:r w:rsidRPr="000065E0">
        <w:rPr>
          <w:rFonts w:ascii="Arial" w:hAnsi="Arial" w:cs="Arial"/>
          <w:color w:val="000000"/>
          <w:kern w:val="0"/>
          <w:sz w:val="20"/>
          <w:szCs w:val="20"/>
        </w:rPr>
        <w:t xml:space="preserve">&lt;map&gt; </w:t>
      </w:r>
      <w:r w:rsidRPr="000065E0">
        <w:rPr>
          <w:rFonts w:ascii="Arial" w:hAnsi="Arial" w:cs="Arial"/>
          <w:color w:val="211D1E"/>
          <w:kern w:val="0"/>
          <w:sz w:val="20"/>
          <w:szCs w:val="20"/>
        </w:rPr>
        <w:t>Air Network of Korea</w:t>
      </w:r>
    </w:p>
    <w:p w14:paraId="5E2992AB" w14:textId="75EFE881" w:rsidR="000065E0" w:rsidRPr="000065E0" w:rsidRDefault="000065E0"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hint="eastAsia"/>
          <w:color w:val="211D1E"/>
          <w:kern w:val="0"/>
          <w:sz w:val="20"/>
          <w:szCs w:val="20"/>
        </w:rPr>
        <w:t>&lt;</w:t>
      </w:r>
      <w:r>
        <w:rPr>
          <w:rFonts w:ascii="Arial" w:hAnsi="Arial" w:cs="Arial"/>
          <w:color w:val="211D1E"/>
          <w:kern w:val="0"/>
          <w:sz w:val="20"/>
          <w:szCs w:val="20"/>
        </w:rPr>
        <w:t xml:space="preserve">graph&gt; </w:t>
      </w:r>
      <w:r w:rsidRPr="000065E0">
        <w:rPr>
          <w:rFonts w:ascii="Arial" w:hAnsi="Arial" w:cs="Arial"/>
          <w:color w:val="211D1E"/>
          <w:kern w:val="0"/>
          <w:sz w:val="20"/>
          <w:szCs w:val="20"/>
        </w:rPr>
        <w:t>International Air Transportation by Country (Million ton, km)</w:t>
      </w:r>
    </w:p>
    <w:p w14:paraId="2463D738" w14:textId="77003AF5" w:rsidR="000065E0" w:rsidRDefault="000065E0" w:rsidP="000065E0">
      <w:pPr>
        <w:widowControl/>
        <w:wordWrap/>
        <w:autoSpaceDE w:val="0"/>
        <w:autoSpaceDN w:val="0"/>
        <w:adjustRightInd w:val="0"/>
        <w:spacing w:line="276" w:lineRule="auto"/>
        <w:rPr>
          <w:rFonts w:ascii="Arial" w:hAnsi="Arial" w:cs="Arial"/>
          <w:color w:val="211D1E"/>
          <w:kern w:val="0"/>
          <w:sz w:val="20"/>
          <w:szCs w:val="20"/>
        </w:rPr>
      </w:pPr>
      <w:r w:rsidRPr="000065E0">
        <w:rPr>
          <w:rFonts w:ascii="Arial" w:hAnsi="Arial" w:cs="Arial"/>
          <w:color w:val="000000"/>
          <w:kern w:val="0"/>
          <w:sz w:val="20"/>
          <w:szCs w:val="20"/>
        </w:rPr>
        <w:t xml:space="preserve">&lt;map&gt; </w:t>
      </w:r>
      <w:r w:rsidRPr="000065E0">
        <w:rPr>
          <w:rFonts w:ascii="Arial" w:hAnsi="Arial" w:cs="Arial"/>
          <w:color w:val="211D1E"/>
          <w:kern w:val="0"/>
          <w:sz w:val="20"/>
          <w:szCs w:val="20"/>
        </w:rPr>
        <w:t>World Marine Network</w:t>
      </w:r>
    </w:p>
    <w:p w14:paraId="5BBB8E41" w14:textId="62C93EBB" w:rsidR="00AE03EF" w:rsidRDefault="000065E0" w:rsidP="000065E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hint="eastAsia"/>
          <w:color w:val="211D1E"/>
          <w:kern w:val="0"/>
          <w:sz w:val="20"/>
          <w:szCs w:val="20"/>
        </w:rPr>
        <w:lastRenderedPageBreak/>
        <w:t>&lt;</w:t>
      </w:r>
      <w:r>
        <w:rPr>
          <w:rFonts w:ascii="Arial" w:hAnsi="Arial" w:cs="Arial"/>
          <w:color w:val="211D1E"/>
          <w:kern w:val="0"/>
          <w:sz w:val="20"/>
          <w:szCs w:val="20"/>
        </w:rPr>
        <w:t xml:space="preserve">graph&gt; </w:t>
      </w:r>
      <w:r w:rsidRPr="000065E0">
        <w:rPr>
          <w:rFonts w:ascii="Arial" w:hAnsi="Arial" w:cs="Arial"/>
          <w:color w:val="211D1E"/>
          <w:kern w:val="0"/>
          <w:sz w:val="20"/>
          <w:szCs w:val="20"/>
        </w:rPr>
        <w:t xml:space="preserve">Liner Shipping Connectivity Index </w:t>
      </w:r>
    </w:p>
    <w:p w14:paraId="2328F556" w14:textId="77777777" w:rsidR="000065E0" w:rsidRDefault="000065E0" w:rsidP="00A6771B">
      <w:pPr>
        <w:widowControl/>
        <w:wordWrap/>
        <w:autoSpaceDE w:val="0"/>
        <w:autoSpaceDN w:val="0"/>
        <w:adjustRightInd w:val="0"/>
        <w:spacing w:line="276" w:lineRule="auto"/>
        <w:rPr>
          <w:rFonts w:ascii="Arial" w:hAnsi="Arial" w:cs="Arial"/>
          <w:color w:val="000000"/>
          <w:kern w:val="0"/>
          <w:sz w:val="20"/>
          <w:szCs w:val="20"/>
        </w:rPr>
      </w:pPr>
    </w:p>
    <w:p w14:paraId="454D2E20" w14:textId="77777777" w:rsidR="00AE03EF" w:rsidRPr="000065E0" w:rsidRDefault="00AE03EF" w:rsidP="00A6771B">
      <w:pPr>
        <w:widowControl/>
        <w:wordWrap/>
        <w:autoSpaceDE w:val="0"/>
        <w:autoSpaceDN w:val="0"/>
        <w:adjustRightInd w:val="0"/>
        <w:spacing w:line="276" w:lineRule="auto"/>
        <w:rPr>
          <w:rFonts w:ascii="Arial" w:hAnsi="Arial" w:cs="Arial"/>
          <w:b/>
          <w:bCs/>
          <w:color w:val="000000"/>
          <w:kern w:val="0"/>
          <w:sz w:val="22"/>
          <w:szCs w:val="22"/>
        </w:rPr>
      </w:pPr>
      <w:r w:rsidRPr="000065E0">
        <w:rPr>
          <w:rFonts w:ascii="Arial" w:hAnsi="Arial" w:cs="Arial"/>
          <w:b/>
          <w:bCs/>
          <w:color w:val="000000"/>
          <w:kern w:val="0"/>
          <w:sz w:val="22"/>
          <w:szCs w:val="22"/>
        </w:rPr>
        <w:t>Dokdo Island</w:t>
      </w:r>
    </w:p>
    <w:p w14:paraId="6A3835D6" w14:textId="77777777" w:rsidR="000065E0" w:rsidRPr="003F71C3" w:rsidRDefault="000065E0" w:rsidP="00A6771B">
      <w:pPr>
        <w:widowControl/>
        <w:wordWrap/>
        <w:autoSpaceDE w:val="0"/>
        <w:autoSpaceDN w:val="0"/>
        <w:adjustRightInd w:val="0"/>
        <w:spacing w:line="276" w:lineRule="auto"/>
        <w:rPr>
          <w:rFonts w:ascii="Arial" w:hAnsi="Arial" w:cs="Arial"/>
          <w:color w:val="000000"/>
          <w:kern w:val="0"/>
          <w:sz w:val="20"/>
          <w:szCs w:val="20"/>
        </w:rPr>
      </w:pPr>
    </w:p>
    <w:p w14:paraId="188FFFA9" w14:textId="771DD042" w:rsidR="000065E0" w:rsidRPr="003F71C3" w:rsidRDefault="003F71C3" w:rsidP="00A6771B">
      <w:pPr>
        <w:widowControl/>
        <w:wordWrap/>
        <w:autoSpaceDE w:val="0"/>
        <w:autoSpaceDN w:val="0"/>
        <w:adjustRightInd w:val="0"/>
        <w:spacing w:line="276" w:lineRule="auto"/>
        <w:rPr>
          <w:rFonts w:ascii="Arial" w:hAnsi="Arial" w:cs="Arial"/>
          <w:color w:val="000000"/>
          <w:kern w:val="0"/>
          <w:sz w:val="20"/>
          <w:szCs w:val="20"/>
        </w:rPr>
      </w:pPr>
      <w:r w:rsidRPr="003F71C3">
        <w:rPr>
          <w:rFonts w:ascii="Arial" w:hAnsi="Arial" w:cs="Arial"/>
          <w:color w:val="000000"/>
          <w:kern w:val="0"/>
          <w:sz w:val="20"/>
          <w:szCs w:val="20"/>
        </w:rPr>
        <w:t>&lt;photograph&gt; Dokdo</w:t>
      </w:r>
    </w:p>
    <w:p w14:paraId="32F0566A" w14:textId="4C7A113B" w:rsidR="003F71C3" w:rsidRPr="003F71C3" w:rsidRDefault="003F71C3" w:rsidP="003F71C3">
      <w:pPr>
        <w:widowControl/>
        <w:wordWrap/>
        <w:autoSpaceDE w:val="0"/>
        <w:autoSpaceDN w:val="0"/>
        <w:adjustRightInd w:val="0"/>
        <w:spacing w:line="276" w:lineRule="auto"/>
        <w:rPr>
          <w:rFonts w:ascii="Arial" w:hAnsi="Arial" w:cs="Arial"/>
          <w:color w:val="000000"/>
          <w:kern w:val="0"/>
          <w:sz w:val="20"/>
          <w:szCs w:val="20"/>
        </w:rPr>
      </w:pPr>
      <w:r w:rsidRPr="003F71C3">
        <w:rPr>
          <w:rFonts w:ascii="Arial" w:hAnsi="Arial" w:cs="Arial"/>
          <w:color w:val="000000"/>
          <w:kern w:val="0"/>
          <w:sz w:val="20"/>
          <w:szCs w:val="20"/>
        </w:rPr>
        <w:t>&lt;photograph&gt; Panoramic View of Dokdo – Spring, Summer, Autumn, Winter</w:t>
      </w:r>
    </w:p>
    <w:p w14:paraId="79D2380A" w14:textId="6549EC5B" w:rsidR="000065E0" w:rsidRPr="003F71C3" w:rsidRDefault="003F71C3" w:rsidP="00A6771B">
      <w:pPr>
        <w:widowControl/>
        <w:wordWrap/>
        <w:autoSpaceDE w:val="0"/>
        <w:autoSpaceDN w:val="0"/>
        <w:adjustRightInd w:val="0"/>
        <w:spacing w:line="276" w:lineRule="auto"/>
        <w:rPr>
          <w:rFonts w:ascii="Arial" w:hAnsi="Arial" w:cs="Arial"/>
          <w:color w:val="000000"/>
          <w:kern w:val="0"/>
          <w:sz w:val="20"/>
          <w:szCs w:val="20"/>
        </w:rPr>
      </w:pPr>
      <w:r w:rsidRPr="003F71C3">
        <w:rPr>
          <w:rFonts w:ascii="Arial" w:hAnsi="Arial" w:cs="Arial"/>
          <w:color w:val="000000"/>
          <w:kern w:val="0"/>
          <w:sz w:val="20"/>
          <w:szCs w:val="20"/>
        </w:rPr>
        <w:t xml:space="preserve">&lt;table&gt; </w:t>
      </w:r>
      <w:r w:rsidRPr="003F71C3">
        <w:rPr>
          <w:rFonts w:ascii="Arial" w:hAnsi="Arial" w:cs="Arial"/>
          <w:color w:val="211D1E"/>
          <w:kern w:val="0"/>
          <w:sz w:val="20"/>
          <w:szCs w:val="20"/>
        </w:rPr>
        <w:t>Geographic Information about Dokdo</w:t>
      </w:r>
    </w:p>
    <w:p w14:paraId="343BA653" w14:textId="77777777" w:rsidR="000065E0" w:rsidRPr="003F71C3" w:rsidRDefault="000065E0" w:rsidP="00A6771B">
      <w:pPr>
        <w:widowControl/>
        <w:wordWrap/>
        <w:autoSpaceDE w:val="0"/>
        <w:autoSpaceDN w:val="0"/>
        <w:adjustRightInd w:val="0"/>
        <w:spacing w:line="276" w:lineRule="auto"/>
        <w:rPr>
          <w:rFonts w:ascii="Arial" w:hAnsi="Arial" w:cs="Arial"/>
          <w:color w:val="000000"/>
          <w:kern w:val="0"/>
          <w:sz w:val="20"/>
          <w:szCs w:val="20"/>
        </w:rPr>
      </w:pPr>
    </w:p>
    <w:p w14:paraId="3CEF6BA6" w14:textId="5A5DE3B8" w:rsidR="00AE03EF" w:rsidRPr="00276FA9" w:rsidRDefault="001D0FE8"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Dokdo is an island of the Republic of Korea and is located at the easternmost edge of the national boundary in the East Sea, Dokdo-</w:t>
      </w:r>
      <w:proofErr w:type="spellStart"/>
      <w:r w:rsidR="00AE03EF" w:rsidRPr="00276FA9">
        <w:rPr>
          <w:rFonts w:ascii="Arial" w:hAnsi="Arial" w:cs="Arial"/>
          <w:color w:val="000000"/>
          <w:kern w:val="0"/>
          <w:sz w:val="20"/>
          <w:szCs w:val="20"/>
        </w:rPr>
        <w:t>ri</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Ulleung</w:t>
      </w:r>
      <w:proofErr w:type="spellEnd"/>
      <w:r w:rsidR="00AE03EF" w:rsidRPr="00276FA9">
        <w:rPr>
          <w:rFonts w:ascii="Arial" w:hAnsi="Arial" w:cs="Arial"/>
          <w:color w:val="000000"/>
          <w:kern w:val="0"/>
          <w:sz w:val="20"/>
          <w:szCs w:val="20"/>
        </w:rPr>
        <w:t xml:space="preserve">-gun, </w:t>
      </w:r>
      <w:proofErr w:type="spellStart"/>
      <w:r w:rsidR="00AE03EF" w:rsidRPr="00276FA9">
        <w:rPr>
          <w:rFonts w:ascii="Arial" w:hAnsi="Arial" w:cs="Arial"/>
          <w:color w:val="000000"/>
          <w:kern w:val="0"/>
          <w:sz w:val="20"/>
          <w:szCs w:val="20"/>
        </w:rPr>
        <w:t>Ulleung</w:t>
      </w:r>
      <w:proofErr w:type="spellEnd"/>
      <w:r w:rsidR="00AE03EF" w:rsidRPr="00276FA9">
        <w:rPr>
          <w:rFonts w:ascii="Arial" w:hAnsi="Arial" w:cs="Arial"/>
          <w:color w:val="000000"/>
          <w:kern w:val="0"/>
          <w:sz w:val="20"/>
          <w:szCs w:val="20"/>
        </w:rPr>
        <w:t xml:space="preserve">-gun, and </w:t>
      </w:r>
      <w:proofErr w:type="spellStart"/>
      <w:r w:rsidR="00AE03EF" w:rsidRPr="00276FA9">
        <w:rPr>
          <w:rFonts w:ascii="Arial" w:hAnsi="Arial" w:cs="Arial"/>
          <w:color w:val="000000"/>
          <w:kern w:val="0"/>
          <w:sz w:val="20"/>
          <w:szCs w:val="20"/>
        </w:rPr>
        <w:t>Gyeongsangbuk</w:t>
      </w:r>
      <w:proofErr w:type="spellEnd"/>
      <w:r w:rsidR="00AE03EF" w:rsidRPr="00276FA9">
        <w:rPr>
          <w:rFonts w:ascii="Arial" w:hAnsi="Arial" w:cs="Arial"/>
          <w:color w:val="000000"/>
          <w:kern w:val="0"/>
          <w:sz w:val="20"/>
          <w:szCs w:val="20"/>
        </w:rPr>
        <w:t xml:space="preserve">-do, Korea. Dokdo has been Korean Territory since General </w:t>
      </w:r>
      <w:proofErr w:type="spellStart"/>
      <w:r w:rsidR="00AE03EF" w:rsidRPr="00276FA9">
        <w:rPr>
          <w:rFonts w:ascii="Arial" w:hAnsi="Arial" w:cs="Arial"/>
          <w:color w:val="000000"/>
          <w:kern w:val="0"/>
          <w:sz w:val="20"/>
          <w:szCs w:val="20"/>
        </w:rPr>
        <w:t>Isabu</w:t>
      </w:r>
      <w:proofErr w:type="spellEnd"/>
      <w:r w:rsidR="00AE03EF" w:rsidRPr="00276FA9">
        <w:rPr>
          <w:rFonts w:ascii="Arial" w:hAnsi="Arial" w:cs="Arial"/>
          <w:color w:val="000000"/>
          <w:kern w:val="0"/>
          <w:sz w:val="20"/>
          <w:szCs w:val="20"/>
        </w:rPr>
        <w:t xml:space="preserve"> of the Silla Dynasty claimed </w:t>
      </w:r>
      <w:proofErr w:type="spellStart"/>
      <w:r w:rsidR="00AE03EF" w:rsidRPr="00276FA9">
        <w:rPr>
          <w:rFonts w:ascii="Arial" w:hAnsi="Arial" w:cs="Arial"/>
          <w:color w:val="000000"/>
          <w:kern w:val="0"/>
          <w:sz w:val="20"/>
          <w:szCs w:val="20"/>
        </w:rPr>
        <w:t>Usanguk</w:t>
      </w:r>
      <w:proofErr w:type="spellEnd"/>
      <w:r w:rsidR="00AE03EF" w:rsidRPr="00276FA9">
        <w:rPr>
          <w:rFonts w:ascii="Arial" w:hAnsi="Arial" w:cs="Arial"/>
          <w:color w:val="000000"/>
          <w:kern w:val="0"/>
          <w:sz w:val="20"/>
          <w:szCs w:val="20"/>
        </w:rPr>
        <w:t xml:space="preserve"> (The Kingdom of Usan) for Silla in 512. Dokdo has historically been referred to by various names such as </w:t>
      </w:r>
      <w:proofErr w:type="spellStart"/>
      <w:r w:rsidR="00AE03EF" w:rsidRPr="00276FA9">
        <w:rPr>
          <w:rFonts w:ascii="Arial" w:hAnsi="Arial" w:cs="Arial"/>
          <w:color w:val="000000"/>
          <w:kern w:val="0"/>
          <w:sz w:val="20"/>
          <w:szCs w:val="20"/>
        </w:rPr>
        <w:t>Sambongdo</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Gajido</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Usando</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Jasando</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Seokdo</w:t>
      </w:r>
      <w:proofErr w:type="spellEnd"/>
      <w:r w:rsidR="00AE03EF" w:rsidRPr="00276FA9">
        <w:rPr>
          <w:rFonts w:ascii="Arial" w:hAnsi="Arial" w:cs="Arial"/>
          <w:color w:val="000000"/>
          <w:kern w:val="0"/>
          <w:sz w:val="20"/>
          <w:szCs w:val="20"/>
        </w:rPr>
        <w:t>, and currently Dokdo. According to Korean historical records, the administrative name of “Dokdo” was first used in 1906 by magistrate Sim Heung-</w:t>
      </w:r>
      <w:proofErr w:type="spellStart"/>
      <w:r w:rsidR="00AE03EF" w:rsidRPr="00276FA9">
        <w:rPr>
          <w:rFonts w:ascii="Arial" w:hAnsi="Arial" w:cs="Arial"/>
          <w:color w:val="000000"/>
          <w:kern w:val="0"/>
          <w:sz w:val="20"/>
          <w:szCs w:val="20"/>
        </w:rPr>
        <w:t>taek</w:t>
      </w:r>
      <w:proofErr w:type="spellEnd"/>
      <w:r w:rsidR="00AE03EF" w:rsidRPr="00276FA9">
        <w:rPr>
          <w:rFonts w:ascii="Arial" w:hAnsi="Arial" w:cs="Arial"/>
          <w:color w:val="000000"/>
          <w:kern w:val="0"/>
          <w:sz w:val="20"/>
          <w:szCs w:val="20"/>
        </w:rPr>
        <w:t xml:space="preserve"> of </w:t>
      </w:r>
      <w:proofErr w:type="spellStart"/>
      <w:r w:rsidR="00AE03EF" w:rsidRPr="00276FA9">
        <w:rPr>
          <w:rFonts w:ascii="Arial" w:hAnsi="Arial" w:cs="Arial"/>
          <w:color w:val="000000"/>
          <w:kern w:val="0"/>
          <w:sz w:val="20"/>
          <w:szCs w:val="20"/>
        </w:rPr>
        <w:t>Ulleung</w:t>
      </w:r>
      <w:proofErr w:type="spellEnd"/>
      <w:r w:rsidR="00AE03EF" w:rsidRPr="00276FA9">
        <w:rPr>
          <w:rFonts w:ascii="Arial" w:hAnsi="Arial" w:cs="Arial"/>
          <w:color w:val="000000"/>
          <w:kern w:val="0"/>
          <w:sz w:val="20"/>
          <w:szCs w:val="20"/>
        </w:rPr>
        <w:t xml:space="preserve">-gun. Dokdo was officially incorporated into </w:t>
      </w:r>
      <w:proofErr w:type="spellStart"/>
      <w:r w:rsidR="00AE03EF" w:rsidRPr="00276FA9">
        <w:rPr>
          <w:rFonts w:ascii="Arial" w:hAnsi="Arial" w:cs="Arial"/>
          <w:color w:val="000000"/>
          <w:kern w:val="0"/>
          <w:sz w:val="20"/>
          <w:szCs w:val="20"/>
        </w:rPr>
        <w:t>Gyeongsangbuk</w:t>
      </w:r>
      <w:proofErr w:type="spellEnd"/>
      <w:r w:rsidR="00AE03EF" w:rsidRPr="00276FA9">
        <w:rPr>
          <w:rFonts w:ascii="Arial" w:hAnsi="Arial" w:cs="Arial"/>
          <w:color w:val="000000"/>
          <w:kern w:val="0"/>
          <w:sz w:val="20"/>
          <w:szCs w:val="20"/>
        </w:rPr>
        <w:t xml:space="preserve">-do in 1914.  Dokdo is not one island, but consists of two large islands, </w:t>
      </w:r>
      <w:proofErr w:type="spellStart"/>
      <w:r w:rsidR="00AE03EF" w:rsidRPr="00276FA9">
        <w:rPr>
          <w:rFonts w:ascii="Arial" w:hAnsi="Arial" w:cs="Arial"/>
          <w:color w:val="000000"/>
          <w:kern w:val="0"/>
          <w:sz w:val="20"/>
          <w:szCs w:val="20"/>
        </w:rPr>
        <w:t>Dongdo</w:t>
      </w:r>
      <w:proofErr w:type="spellEnd"/>
      <w:r w:rsidR="00AE03EF" w:rsidRPr="00276FA9">
        <w:rPr>
          <w:rFonts w:ascii="Arial" w:hAnsi="Arial" w:cs="Arial"/>
          <w:color w:val="000000"/>
          <w:kern w:val="0"/>
          <w:sz w:val="20"/>
          <w:szCs w:val="20"/>
        </w:rPr>
        <w:t xml:space="preserve"> (East Island) and </w:t>
      </w:r>
      <w:proofErr w:type="spellStart"/>
      <w:r w:rsidR="00AE03EF" w:rsidRPr="00276FA9">
        <w:rPr>
          <w:rFonts w:ascii="Arial" w:hAnsi="Arial" w:cs="Arial"/>
          <w:color w:val="000000"/>
          <w:kern w:val="0"/>
          <w:sz w:val="20"/>
          <w:szCs w:val="20"/>
        </w:rPr>
        <w:t>Seodo</w:t>
      </w:r>
      <w:proofErr w:type="spellEnd"/>
      <w:r w:rsidR="00AE03EF" w:rsidRPr="00276FA9">
        <w:rPr>
          <w:rFonts w:ascii="Arial" w:hAnsi="Arial" w:cs="Arial"/>
          <w:color w:val="000000"/>
          <w:kern w:val="0"/>
          <w:sz w:val="20"/>
          <w:szCs w:val="20"/>
        </w:rPr>
        <w:t xml:space="preserve"> (West Island), and 89 smaller islands, with a total area of 187,554 </w:t>
      </w:r>
      <w:proofErr w:type="spellStart"/>
      <w:r w:rsidR="00AE03EF" w:rsidRPr="00276FA9">
        <w:rPr>
          <w:rFonts w:ascii="Arial" w:hAnsi="Arial" w:cs="Arial"/>
          <w:color w:val="000000"/>
          <w:kern w:val="0"/>
          <w:sz w:val="20"/>
          <w:szCs w:val="20"/>
        </w:rPr>
        <w:t>m²</w:t>
      </w:r>
      <w:proofErr w:type="spellEnd"/>
      <w:r w:rsidR="00AE03EF" w:rsidRPr="00276FA9">
        <w:rPr>
          <w:rFonts w:ascii="Arial" w:hAnsi="Arial" w:cs="Arial"/>
          <w:color w:val="000000"/>
          <w:kern w:val="0"/>
          <w:sz w:val="20"/>
          <w:szCs w:val="20"/>
        </w:rPr>
        <w:t>.</w:t>
      </w:r>
    </w:p>
    <w:p w14:paraId="480199F8" w14:textId="1C460A11" w:rsidR="00AE03EF" w:rsidRPr="00276FA9" w:rsidRDefault="001D0FE8"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shortest distance between the two main islands is 151 meters at low tide. </w:t>
      </w:r>
      <w:proofErr w:type="spellStart"/>
      <w:r w:rsidR="00AE03EF" w:rsidRPr="00276FA9">
        <w:rPr>
          <w:rFonts w:ascii="Arial" w:hAnsi="Arial" w:cs="Arial"/>
          <w:color w:val="000000"/>
          <w:kern w:val="0"/>
          <w:sz w:val="20"/>
          <w:szCs w:val="20"/>
        </w:rPr>
        <w:t>Dongdo</w:t>
      </w:r>
      <w:proofErr w:type="spellEnd"/>
      <w:r w:rsidR="00AE03EF" w:rsidRPr="00276FA9">
        <w:rPr>
          <w:rFonts w:ascii="Arial" w:hAnsi="Arial" w:cs="Arial"/>
          <w:color w:val="000000"/>
          <w:kern w:val="0"/>
          <w:sz w:val="20"/>
          <w:szCs w:val="20"/>
        </w:rPr>
        <w:t xml:space="preserve"> is located at 37º 14′ 26.8″ N, 131º 52′ 10.4″ E, and </w:t>
      </w:r>
      <w:proofErr w:type="spellStart"/>
      <w:r w:rsidR="00AE03EF" w:rsidRPr="00276FA9">
        <w:rPr>
          <w:rFonts w:ascii="Arial" w:hAnsi="Arial" w:cs="Arial"/>
          <w:color w:val="000000"/>
          <w:kern w:val="0"/>
          <w:sz w:val="20"/>
          <w:szCs w:val="20"/>
        </w:rPr>
        <w:t>Seodo</w:t>
      </w:r>
      <w:proofErr w:type="spellEnd"/>
      <w:r w:rsidR="00AE03EF" w:rsidRPr="00276FA9">
        <w:rPr>
          <w:rFonts w:ascii="Arial" w:hAnsi="Arial" w:cs="Arial"/>
          <w:color w:val="000000"/>
          <w:kern w:val="0"/>
          <w:sz w:val="20"/>
          <w:szCs w:val="20"/>
        </w:rPr>
        <w:t xml:space="preserve"> is at 37º 14′ 30.6″ N, 131º 51′ 54.6″ E. Dokdo is 87.4 km east of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157.5 km northwest of Oki Island of the Shimane Prefecture of Japan. Dokdo is visible from multiple points on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which has itself always been regarded as Korean territory. In the </w:t>
      </w:r>
      <w:r w:rsidR="00AE03EF" w:rsidRPr="00276FA9">
        <w:rPr>
          <w:rFonts w:ascii="Arial" w:hAnsi="Arial" w:cs="Arial"/>
          <w:i/>
          <w:iCs/>
          <w:color w:val="118DFF"/>
          <w:kern w:val="0"/>
          <w:sz w:val="20"/>
          <w:szCs w:val="20"/>
        </w:rPr>
        <w:t xml:space="preserve">Sejong </w:t>
      </w:r>
      <w:proofErr w:type="spellStart"/>
      <w:r w:rsidR="00AE03EF" w:rsidRPr="00276FA9">
        <w:rPr>
          <w:rFonts w:ascii="Arial" w:hAnsi="Arial" w:cs="Arial"/>
          <w:i/>
          <w:iCs/>
          <w:color w:val="118DFF"/>
          <w:kern w:val="0"/>
          <w:sz w:val="20"/>
          <w:szCs w:val="20"/>
        </w:rPr>
        <w:t>sillok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jiriji</w:t>
      </w:r>
      <w:proofErr w:type="spellEnd"/>
      <w:r w:rsidR="00AE03EF" w:rsidRPr="00276FA9">
        <w:rPr>
          <w:rFonts w:ascii="Arial" w:hAnsi="Arial" w:cs="Arial"/>
          <w:color w:val="000000"/>
          <w:kern w:val="0"/>
          <w:sz w:val="20"/>
          <w:szCs w:val="20"/>
        </w:rPr>
        <w:t xml:space="preserve"> (Geographical Records in the Annals of King Sejong, 1454), it is noted that the two islands of Usan (Dokdo) and </w:t>
      </w:r>
      <w:proofErr w:type="spellStart"/>
      <w:r w:rsidR="00AE03EF" w:rsidRPr="00276FA9">
        <w:rPr>
          <w:rFonts w:ascii="Arial" w:hAnsi="Arial" w:cs="Arial"/>
          <w:color w:val="000000"/>
          <w:kern w:val="0"/>
          <w:sz w:val="20"/>
          <w:szCs w:val="20"/>
        </w:rPr>
        <w:t>Mureung</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lay not far apart, and are visible to one another on a clear day. </w:t>
      </w:r>
    </w:p>
    <w:p w14:paraId="007C90B2" w14:textId="10D6FBF0" w:rsidR="00AE03EF" w:rsidRPr="00276FA9" w:rsidRDefault="001D0FE8"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Korean government has confirmed through various historical archives that Korea has long recognized Dokdo as its territory. Along with the </w:t>
      </w:r>
      <w:r w:rsidR="00AE03EF" w:rsidRPr="00276FA9">
        <w:rPr>
          <w:rFonts w:ascii="Arial" w:hAnsi="Arial" w:cs="Arial"/>
          <w:i/>
          <w:iCs/>
          <w:color w:val="118DFF"/>
          <w:kern w:val="0"/>
          <w:sz w:val="20"/>
          <w:szCs w:val="20"/>
        </w:rPr>
        <w:t xml:space="preserve">Sejong </w:t>
      </w:r>
      <w:proofErr w:type="spellStart"/>
      <w:r w:rsidR="00AE03EF" w:rsidRPr="00276FA9">
        <w:rPr>
          <w:rFonts w:ascii="Arial" w:hAnsi="Arial" w:cs="Arial"/>
          <w:i/>
          <w:iCs/>
          <w:color w:val="118DFF"/>
          <w:kern w:val="0"/>
          <w:sz w:val="20"/>
          <w:szCs w:val="20"/>
        </w:rPr>
        <w:t>sillok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jiriji</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i/>
          <w:iCs/>
          <w:color w:val="118DFF"/>
          <w:kern w:val="0"/>
          <w:sz w:val="20"/>
          <w:szCs w:val="20"/>
        </w:rPr>
        <w:t>Sinjeung</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dongguk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yeoji</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seungnam</w:t>
      </w:r>
      <w:proofErr w:type="spellEnd"/>
      <w:r w:rsidR="00AE03EF" w:rsidRPr="00276FA9">
        <w:rPr>
          <w:rFonts w:ascii="Arial" w:hAnsi="Arial" w:cs="Arial"/>
          <w:color w:val="000000"/>
          <w:kern w:val="0"/>
          <w:sz w:val="20"/>
          <w:szCs w:val="20"/>
        </w:rPr>
        <w:t xml:space="preserve"> (The New and Expanded Complete Conspectus of the Territory of the Eastern Country, 1530), </w:t>
      </w:r>
      <w:r w:rsidR="00AE03EF" w:rsidRPr="00276FA9">
        <w:rPr>
          <w:rFonts w:ascii="Arial" w:hAnsi="Arial" w:cs="Arial"/>
          <w:i/>
          <w:iCs/>
          <w:color w:val="118DFF"/>
          <w:kern w:val="0"/>
          <w:sz w:val="20"/>
          <w:szCs w:val="20"/>
        </w:rPr>
        <w:t xml:space="preserve">Dongguk </w:t>
      </w:r>
      <w:proofErr w:type="spellStart"/>
      <w:r w:rsidR="00AE03EF" w:rsidRPr="00276FA9">
        <w:rPr>
          <w:rFonts w:ascii="Arial" w:hAnsi="Arial" w:cs="Arial"/>
          <w:i/>
          <w:iCs/>
          <w:color w:val="118DFF"/>
          <w:kern w:val="0"/>
          <w:sz w:val="20"/>
          <w:szCs w:val="20"/>
        </w:rPr>
        <w:t>munheon</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bigo</w:t>
      </w:r>
      <w:proofErr w:type="spellEnd"/>
      <w:r w:rsidR="00AE03EF" w:rsidRPr="00276FA9">
        <w:rPr>
          <w:rFonts w:ascii="Arial" w:hAnsi="Arial" w:cs="Arial"/>
          <w:color w:val="000000"/>
          <w:kern w:val="0"/>
          <w:sz w:val="20"/>
          <w:szCs w:val="20"/>
        </w:rPr>
        <w:t xml:space="preserve"> (Reference Documents on the Eastern Country, 1770), </w:t>
      </w:r>
      <w:r w:rsidR="00AE03EF" w:rsidRPr="00276FA9">
        <w:rPr>
          <w:rFonts w:ascii="Arial" w:hAnsi="Arial" w:cs="Arial"/>
          <w:i/>
          <w:iCs/>
          <w:color w:val="118DFF"/>
          <w:kern w:val="0"/>
          <w:sz w:val="20"/>
          <w:szCs w:val="20"/>
        </w:rPr>
        <w:t xml:space="preserve">Mangi </w:t>
      </w:r>
      <w:proofErr w:type="spellStart"/>
      <w:r w:rsidR="00AE03EF" w:rsidRPr="00276FA9">
        <w:rPr>
          <w:rFonts w:ascii="Arial" w:hAnsi="Arial" w:cs="Arial"/>
          <w:i/>
          <w:iCs/>
          <w:color w:val="118DFF"/>
          <w:kern w:val="0"/>
          <w:sz w:val="20"/>
          <w:szCs w:val="20"/>
        </w:rPr>
        <w:t>yoram</w:t>
      </w:r>
      <w:proofErr w:type="spellEnd"/>
      <w:r w:rsidR="00AE03EF" w:rsidRPr="00276FA9">
        <w:rPr>
          <w:rFonts w:ascii="Arial" w:hAnsi="Arial" w:cs="Arial"/>
          <w:color w:val="000000"/>
          <w:kern w:val="0"/>
          <w:sz w:val="20"/>
          <w:szCs w:val="20"/>
        </w:rPr>
        <w:t xml:space="preserve"> (Essentials of Governance, 1808), and </w:t>
      </w:r>
      <w:proofErr w:type="spellStart"/>
      <w:r w:rsidR="00AE03EF" w:rsidRPr="00276FA9">
        <w:rPr>
          <w:rFonts w:ascii="Arial" w:hAnsi="Arial" w:cs="Arial"/>
          <w:i/>
          <w:iCs/>
          <w:color w:val="118DFF"/>
          <w:kern w:val="0"/>
          <w:sz w:val="20"/>
          <w:szCs w:val="20"/>
        </w:rPr>
        <w:t>Jeungbo</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munheon</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bigo</w:t>
      </w:r>
      <w:proofErr w:type="spellEnd"/>
      <w:r w:rsidR="00AE03EF" w:rsidRPr="00276FA9">
        <w:rPr>
          <w:rFonts w:ascii="Arial" w:hAnsi="Arial" w:cs="Arial"/>
          <w:color w:val="000000"/>
          <w:kern w:val="0"/>
          <w:sz w:val="20"/>
          <w:szCs w:val="20"/>
        </w:rPr>
        <w:t xml:space="preserve"> (Comprehensive Study of Civilization, Revised and Expanded, 1908) all show consistency in depicting Dokdo as Korean territory. According to the Reference Documents on the Eastern Country, “</w:t>
      </w:r>
      <w:proofErr w:type="spellStart"/>
      <w:r w:rsidR="00AE03EF" w:rsidRPr="00276FA9">
        <w:rPr>
          <w:rFonts w:ascii="Arial" w:hAnsi="Arial" w:cs="Arial"/>
          <w:color w:val="000000"/>
          <w:kern w:val="0"/>
          <w:sz w:val="20"/>
          <w:szCs w:val="20"/>
        </w:rPr>
        <w:t>Ulleung</w:t>
      </w:r>
      <w:proofErr w:type="spellEnd"/>
      <w:r w:rsidR="00AE03EF" w:rsidRPr="00276FA9">
        <w:rPr>
          <w:rFonts w:ascii="Arial" w:hAnsi="Arial" w:cs="Arial"/>
          <w:color w:val="000000"/>
          <w:kern w:val="0"/>
          <w:sz w:val="20"/>
          <w:szCs w:val="20"/>
        </w:rPr>
        <w:t xml:space="preserve"> and Usan are part of the State of Usan, and Usan is referred to as Songdo by the Japanese,” reaffirming that Dokdo is Korea’s territory. In 1900, Emperor </w:t>
      </w:r>
      <w:proofErr w:type="spellStart"/>
      <w:r w:rsidR="00AE03EF" w:rsidRPr="00276FA9">
        <w:rPr>
          <w:rFonts w:ascii="Arial" w:hAnsi="Arial" w:cs="Arial"/>
          <w:color w:val="000000"/>
          <w:kern w:val="0"/>
          <w:sz w:val="20"/>
          <w:szCs w:val="20"/>
        </w:rPr>
        <w:t>Gojong</w:t>
      </w:r>
      <w:proofErr w:type="spellEnd"/>
      <w:r w:rsidR="00AE03EF" w:rsidRPr="00276FA9">
        <w:rPr>
          <w:rFonts w:ascii="Arial" w:hAnsi="Arial" w:cs="Arial"/>
          <w:color w:val="000000"/>
          <w:kern w:val="0"/>
          <w:sz w:val="20"/>
          <w:szCs w:val="20"/>
        </w:rPr>
        <w:t xml:space="preserve"> of the Korean Empire declared Ordinance No. 41, confirming that Dokdo is in the jurisdiction of </w:t>
      </w:r>
      <w:proofErr w:type="spellStart"/>
      <w:r w:rsidR="00AE03EF" w:rsidRPr="00276FA9">
        <w:rPr>
          <w:rFonts w:ascii="Arial" w:hAnsi="Arial" w:cs="Arial"/>
          <w:color w:val="000000"/>
          <w:kern w:val="0"/>
          <w:sz w:val="20"/>
          <w:szCs w:val="20"/>
        </w:rPr>
        <w:t>Uldo</w:t>
      </w:r>
      <w:proofErr w:type="spellEnd"/>
      <w:r w:rsidR="00AE03EF" w:rsidRPr="00276FA9">
        <w:rPr>
          <w:rFonts w:ascii="Arial" w:hAnsi="Arial" w:cs="Arial"/>
          <w:color w:val="000000"/>
          <w:kern w:val="0"/>
          <w:sz w:val="20"/>
          <w:szCs w:val="20"/>
        </w:rPr>
        <w:t>-gun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assigned the Mayor of </w:t>
      </w:r>
      <w:proofErr w:type="spellStart"/>
      <w:r w:rsidR="00AE03EF" w:rsidRPr="00276FA9">
        <w:rPr>
          <w:rFonts w:ascii="Arial" w:hAnsi="Arial" w:cs="Arial"/>
          <w:color w:val="000000"/>
          <w:kern w:val="0"/>
          <w:sz w:val="20"/>
          <w:szCs w:val="20"/>
        </w:rPr>
        <w:t>Uldo</w:t>
      </w:r>
      <w:proofErr w:type="spellEnd"/>
      <w:r w:rsidR="00AE03EF" w:rsidRPr="00276FA9">
        <w:rPr>
          <w:rFonts w:ascii="Arial" w:hAnsi="Arial" w:cs="Arial"/>
          <w:color w:val="000000"/>
          <w:kern w:val="0"/>
          <w:sz w:val="20"/>
          <w:szCs w:val="20"/>
        </w:rPr>
        <w:t>-gun to administer Dokdo.</w:t>
      </w:r>
    </w:p>
    <w:p w14:paraId="45C7A8B9" w14:textId="6CD92185" w:rsidR="00AE03EF" w:rsidRPr="00276FA9" w:rsidRDefault="001D0FE8"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Even Japanese historical documents reveal that Dokdo has always been a part of Korean territory. In the late 17th century, the Joseon government and Edo Shogunate negotiated an agreement regarding illegal fisheries activities, which was called the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Dispute.” As a result, the Edo Shogunate officially acknowledged on December 25, 1695, that both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Jukdo</w:t>
      </w:r>
      <w:proofErr w:type="spellEnd"/>
      <w:r w:rsidR="00AE03EF" w:rsidRPr="00276FA9">
        <w:rPr>
          <w:rFonts w:ascii="Arial" w:hAnsi="Arial" w:cs="Arial"/>
          <w:color w:val="000000"/>
          <w:kern w:val="0"/>
          <w:sz w:val="20"/>
          <w:szCs w:val="20"/>
        </w:rPr>
        <w:t xml:space="preserve">) and Dokdo (Songdo) did not belong to the </w:t>
      </w:r>
      <w:proofErr w:type="spellStart"/>
      <w:r w:rsidR="00AE03EF" w:rsidRPr="00276FA9">
        <w:rPr>
          <w:rFonts w:ascii="Arial" w:hAnsi="Arial" w:cs="Arial"/>
          <w:color w:val="000000"/>
          <w:kern w:val="0"/>
          <w:sz w:val="20"/>
          <w:szCs w:val="20"/>
        </w:rPr>
        <w:t>Tottorihan</w:t>
      </w:r>
      <w:proofErr w:type="spellEnd"/>
      <w:r w:rsidR="00AE03EF" w:rsidRPr="00276FA9">
        <w:rPr>
          <w:rFonts w:ascii="Arial" w:hAnsi="Arial" w:cs="Arial"/>
          <w:color w:val="000000"/>
          <w:kern w:val="0"/>
          <w:sz w:val="20"/>
          <w:szCs w:val="20"/>
        </w:rPr>
        <w:t xml:space="preserve"> of Edo Shogunate and placed a ban on Japanese fishing in the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area. Despite that, Japan tried to illegally occupy Dokdo through the Shimane Prefecture Public Notice in 1905. However, the Japanese government acknowledged that Dokdo is the Korean territory before the notice was issued. Another notable example, confirming Dokdo as Korean territory, was the </w:t>
      </w:r>
      <w:proofErr w:type="spellStart"/>
      <w:r w:rsidR="00AE03EF" w:rsidRPr="00276FA9">
        <w:rPr>
          <w:rFonts w:ascii="Arial" w:hAnsi="Arial" w:cs="Arial"/>
          <w:color w:val="000000"/>
          <w:kern w:val="0"/>
          <w:sz w:val="20"/>
          <w:szCs w:val="20"/>
        </w:rPr>
        <w:t>Dajokan</w:t>
      </w:r>
      <w:proofErr w:type="spellEnd"/>
      <w:r w:rsidR="00AE03EF" w:rsidRPr="00276FA9">
        <w:rPr>
          <w:rFonts w:ascii="Arial" w:hAnsi="Arial" w:cs="Arial"/>
          <w:color w:val="000000"/>
          <w:kern w:val="0"/>
          <w:sz w:val="20"/>
          <w:szCs w:val="20"/>
        </w:rPr>
        <w:t xml:space="preserve"> Order of 1877, which was published by the </w:t>
      </w:r>
      <w:proofErr w:type="spellStart"/>
      <w:r w:rsidR="00AE03EF" w:rsidRPr="00276FA9">
        <w:rPr>
          <w:rFonts w:ascii="Arial" w:hAnsi="Arial" w:cs="Arial"/>
          <w:color w:val="000000"/>
          <w:kern w:val="0"/>
          <w:sz w:val="20"/>
          <w:szCs w:val="20"/>
        </w:rPr>
        <w:t>Dajokan</w:t>
      </w:r>
      <w:proofErr w:type="spellEnd"/>
      <w:r w:rsidR="00AE03EF" w:rsidRPr="00276FA9">
        <w:rPr>
          <w:rFonts w:ascii="Arial" w:hAnsi="Arial" w:cs="Arial"/>
          <w:color w:val="000000"/>
          <w:kern w:val="0"/>
          <w:sz w:val="20"/>
          <w:szCs w:val="20"/>
        </w:rPr>
        <w:t xml:space="preserve">, the highest administrative organization of Japan at the time. Thus, Japan has acknowledged Korea’s sovereignty over Dokdo throughout history. </w:t>
      </w:r>
    </w:p>
    <w:p w14:paraId="17A0938F" w14:textId="38522C62" w:rsidR="00AE03EF" w:rsidRPr="00276FA9" w:rsidRDefault="001D0FE8"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lastRenderedPageBreak/>
        <w:t xml:space="preserve">  </w:t>
      </w:r>
      <w:r w:rsidR="00AE03EF" w:rsidRPr="00276FA9">
        <w:rPr>
          <w:rFonts w:ascii="Arial" w:hAnsi="Arial" w:cs="Arial"/>
          <w:color w:val="000000"/>
          <w:kern w:val="0"/>
          <w:sz w:val="20"/>
          <w:szCs w:val="20"/>
        </w:rPr>
        <w:t xml:space="preserve">Multiple discussions on the international order before and after World War II have confirmed Korea’s sovereignty over Dokdo. The Cairo Declaration of December 1943 stipulated that “Japan shall be stripped of all islands she has seized or occupied by violence and greed.” The General Headquarters of the Allied Powers issued the two instruction codes </w:t>
      </w:r>
      <w:proofErr w:type="spellStart"/>
      <w:r w:rsidR="00AE03EF" w:rsidRPr="00276FA9">
        <w:rPr>
          <w:rFonts w:ascii="Arial" w:hAnsi="Arial" w:cs="Arial"/>
          <w:color w:val="000000"/>
          <w:kern w:val="0"/>
          <w:sz w:val="20"/>
          <w:szCs w:val="20"/>
        </w:rPr>
        <w:t>SCAPIN</w:t>
      </w:r>
      <w:proofErr w:type="spellEnd"/>
      <w:r w:rsidR="00AE03EF" w:rsidRPr="00276FA9">
        <w:rPr>
          <w:rFonts w:ascii="Arial" w:hAnsi="Arial" w:cs="Arial"/>
          <w:color w:val="000000"/>
          <w:kern w:val="0"/>
          <w:sz w:val="20"/>
          <w:szCs w:val="20"/>
        </w:rPr>
        <w:t>-677 and 1033 in 1946 to exclude Dokdo from Japan’s governmental or administrative control. It was also re-affirmed by the Treaty of San Francisco in 1951.</w:t>
      </w:r>
    </w:p>
    <w:p w14:paraId="0649856F" w14:textId="77777777" w:rsidR="00AE03EF" w:rsidRPr="003059E1" w:rsidRDefault="00AE03EF" w:rsidP="0035287A">
      <w:pPr>
        <w:widowControl/>
        <w:wordWrap/>
        <w:autoSpaceDE w:val="0"/>
        <w:autoSpaceDN w:val="0"/>
        <w:adjustRightInd w:val="0"/>
        <w:spacing w:line="276" w:lineRule="auto"/>
        <w:rPr>
          <w:rFonts w:ascii="Arial" w:hAnsi="Arial" w:cs="Arial"/>
          <w:color w:val="000000"/>
          <w:kern w:val="0"/>
          <w:sz w:val="20"/>
          <w:szCs w:val="20"/>
        </w:rPr>
      </w:pPr>
    </w:p>
    <w:p w14:paraId="4D909471" w14:textId="7A78F2C4" w:rsidR="00AE03EF" w:rsidRPr="003059E1" w:rsidRDefault="0035287A" w:rsidP="0035287A">
      <w:pPr>
        <w:widowControl/>
        <w:wordWrap/>
        <w:autoSpaceDE w:val="0"/>
        <w:autoSpaceDN w:val="0"/>
        <w:adjustRightInd w:val="0"/>
        <w:spacing w:line="276" w:lineRule="auto"/>
        <w:rPr>
          <w:rFonts w:ascii="Arial" w:hAnsi="Arial" w:cs="Arial"/>
          <w:color w:val="000000"/>
          <w:kern w:val="0"/>
          <w:sz w:val="20"/>
          <w:szCs w:val="20"/>
        </w:rPr>
      </w:pPr>
      <w:r w:rsidRPr="003059E1">
        <w:rPr>
          <w:rFonts w:ascii="Arial" w:hAnsi="Arial" w:cs="Arial"/>
          <w:color w:val="000000"/>
          <w:kern w:val="0"/>
          <w:sz w:val="20"/>
          <w:szCs w:val="20"/>
        </w:rPr>
        <w:t xml:space="preserve">&lt;photograph&gt; </w:t>
      </w:r>
      <w:r w:rsidRPr="003059E1">
        <w:rPr>
          <w:rStyle w:val="A7"/>
          <w:rFonts w:ascii="Arial" w:hAnsi="Arial" w:cs="Arial"/>
          <w:sz w:val="20"/>
          <w:szCs w:val="20"/>
        </w:rPr>
        <w:t xml:space="preserve">Dokdo and </w:t>
      </w:r>
      <w:proofErr w:type="spellStart"/>
      <w:r w:rsidRPr="003059E1">
        <w:rPr>
          <w:rStyle w:val="A7"/>
          <w:rFonts w:ascii="Arial" w:hAnsi="Arial" w:cs="Arial"/>
          <w:sz w:val="20"/>
          <w:szCs w:val="20"/>
        </w:rPr>
        <w:t>Taegeukgi</w:t>
      </w:r>
      <w:proofErr w:type="spellEnd"/>
    </w:p>
    <w:p w14:paraId="32B3DCF4" w14:textId="789BFEC6" w:rsidR="0035287A" w:rsidRPr="003059E1" w:rsidRDefault="0035287A" w:rsidP="0035287A">
      <w:pPr>
        <w:widowControl/>
        <w:wordWrap/>
        <w:autoSpaceDE w:val="0"/>
        <w:autoSpaceDN w:val="0"/>
        <w:adjustRightInd w:val="0"/>
        <w:spacing w:line="276" w:lineRule="auto"/>
        <w:rPr>
          <w:rFonts w:ascii="Arial" w:hAnsi="Arial" w:cs="Arial"/>
          <w:color w:val="000000"/>
          <w:kern w:val="0"/>
          <w:sz w:val="20"/>
          <w:szCs w:val="20"/>
        </w:rPr>
      </w:pPr>
      <w:r w:rsidRPr="003059E1">
        <w:rPr>
          <w:rFonts w:ascii="Arial" w:hAnsi="Arial" w:cs="Arial"/>
          <w:color w:val="000000"/>
          <w:kern w:val="0"/>
          <w:sz w:val="20"/>
          <w:szCs w:val="20"/>
        </w:rPr>
        <w:t>&lt;photograph&gt; The Mark to Show that Dokdo is Korean Territory</w:t>
      </w:r>
    </w:p>
    <w:p w14:paraId="0A0BB10E" w14:textId="2D86C605" w:rsidR="0035287A" w:rsidRPr="003059E1" w:rsidRDefault="0035287A" w:rsidP="0035287A">
      <w:pPr>
        <w:pStyle w:val="Pa1"/>
        <w:jc w:val="both"/>
        <w:rPr>
          <w:rFonts w:ascii="Arial" w:hAnsi="Arial" w:cs="Arial"/>
          <w:color w:val="000000"/>
          <w:sz w:val="20"/>
          <w:szCs w:val="20"/>
        </w:rPr>
      </w:pPr>
      <w:r w:rsidRPr="003059E1">
        <w:rPr>
          <w:rFonts w:ascii="Arial" w:hAnsi="Arial" w:cs="Arial"/>
          <w:color w:val="000000"/>
          <w:sz w:val="20"/>
          <w:szCs w:val="20"/>
        </w:rPr>
        <w:t xml:space="preserve">&lt;photograph&gt; </w:t>
      </w:r>
      <w:r w:rsidRPr="003059E1">
        <w:rPr>
          <w:rStyle w:val="A7"/>
          <w:rFonts w:ascii="Arial" w:hAnsi="Arial" w:cs="Arial"/>
          <w:sz w:val="20"/>
          <w:szCs w:val="20"/>
        </w:rPr>
        <w:t>The Stone Post of the Territory of the Republic of Korea</w:t>
      </w:r>
    </w:p>
    <w:p w14:paraId="36353485" w14:textId="6B080E7D" w:rsidR="0035287A" w:rsidRPr="003059E1" w:rsidRDefault="0035287A" w:rsidP="0035287A">
      <w:pPr>
        <w:widowControl/>
        <w:wordWrap/>
        <w:autoSpaceDE w:val="0"/>
        <w:autoSpaceDN w:val="0"/>
        <w:adjustRightInd w:val="0"/>
        <w:spacing w:line="276" w:lineRule="auto"/>
        <w:rPr>
          <w:rFonts w:ascii="Arial" w:hAnsi="Arial" w:cs="Arial"/>
          <w:color w:val="000000"/>
          <w:kern w:val="0"/>
          <w:sz w:val="20"/>
          <w:szCs w:val="20"/>
        </w:rPr>
      </w:pPr>
      <w:r w:rsidRPr="003059E1">
        <w:rPr>
          <w:rFonts w:ascii="Arial" w:hAnsi="Arial" w:cs="Arial"/>
          <w:color w:val="000000"/>
          <w:kern w:val="0"/>
          <w:sz w:val="20"/>
          <w:szCs w:val="20"/>
        </w:rPr>
        <w:t>&lt;photograph&gt; The Stone Post of the End of the Republic of Korea</w:t>
      </w:r>
    </w:p>
    <w:p w14:paraId="74A1E58C" w14:textId="3FF40907" w:rsidR="0035287A" w:rsidRPr="003059E1" w:rsidRDefault="0035287A" w:rsidP="0035287A">
      <w:pPr>
        <w:widowControl/>
        <w:wordWrap/>
        <w:autoSpaceDE w:val="0"/>
        <w:autoSpaceDN w:val="0"/>
        <w:adjustRightInd w:val="0"/>
        <w:spacing w:line="276" w:lineRule="auto"/>
        <w:rPr>
          <w:rFonts w:ascii="Arial" w:hAnsi="Arial" w:cs="Arial"/>
          <w:color w:val="000000"/>
          <w:kern w:val="0"/>
          <w:sz w:val="20"/>
          <w:szCs w:val="20"/>
        </w:rPr>
      </w:pPr>
      <w:r w:rsidRPr="003059E1">
        <w:rPr>
          <w:rFonts w:ascii="Arial" w:hAnsi="Arial" w:cs="Arial"/>
          <w:color w:val="000000"/>
          <w:kern w:val="0"/>
          <w:sz w:val="20"/>
          <w:szCs w:val="20"/>
        </w:rPr>
        <w:t xml:space="preserve">&lt;photograph&gt; </w:t>
      </w:r>
      <w:proofErr w:type="spellStart"/>
      <w:r w:rsidRPr="003059E1">
        <w:rPr>
          <w:rStyle w:val="A7"/>
          <w:rFonts w:ascii="Arial" w:hAnsi="Arial" w:cs="Arial"/>
          <w:sz w:val="20"/>
          <w:szCs w:val="20"/>
        </w:rPr>
        <w:t>SCAPIN</w:t>
      </w:r>
      <w:proofErr w:type="spellEnd"/>
      <w:r w:rsidRPr="003059E1">
        <w:rPr>
          <w:rStyle w:val="A7"/>
          <w:rFonts w:ascii="Arial" w:eastAsia="NanumGothicOTF" w:hAnsi="Arial" w:cs="Arial"/>
          <w:sz w:val="20"/>
          <w:szCs w:val="20"/>
        </w:rPr>
        <w:t>-677</w:t>
      </w:r>
    </w:p>
    <w:p w14:paraId="761670B6" w14:textId="1E6CB314" w:rsidR="0035287A" w:rsidRPr="003059E1" w:rsidRDefault="0035287A" w:rsidP="0035287A">
      <w:pPr>
        <w:widowControl/>
        <w:wordWrap/>
        <w:autoSpaceDE w:val="0"/>
        <w:autoSpaceDN w:val="0"/>
        <w:adjustRightInd w:val="0"/>
        <w:spacing w:line="276" w:lineRule="auto"/>
        <w:rPr>
          <w:rFonts w:ascii="Arial" w:hAnsi="Arial" w:cs="Arial"/>
          <w:color w:val="000000"/>
          <w:kern w:val="0"/>
          <w:sz w:val="20"/>
          <w:szCs w:val="20"/>
        </w:rPr>
      </w:pPr>
      <w:r w:rsidRPr="003059E1">
        <w:rPr>
          <w:rFonts w:ascii="Arial" w:hAnsi="Arial" w:cs="Arial"/>
          <w:color w:val="000000"/>
          <w:kern w:val="0"/>
          <w:sz w:val="20"/>
          <w:szCs w:val="20"/>
        </w:rPr>
        <w:t xml:space="preserve">&lt;map&gt; </w:t>
      </w:r>
      <w:r w:rsidRPr="003059E1">
        <w:rPr>
          <w:rFonts w:ascii="Arial" w:hAnsi="Arial" w:cs="Arial"/>
          <w:color w:val="211D1E"/>
          <w:kern w:val="0"/>
          <w:sz w:val="20"/>
          <w:szCs w:val="20"/>
        </w:rPr>
        <w:t>Map of Dokdo</w:t>
      </w:r>
    </w:p>
    <w:p w14:paraId="3E9B97D4" w14:textId="6682C94A" w:rsidR="00AE03EF" w:rsidRPr="003059E1" w:rsidRDefault="003059E1" w:rsidP="00A6771B">
      <w:pPr>
        <w:widowControl/>
        <w:wordWrap/>
        <w:autoSpaceDE w:val="0"/>
        <w:autoSpaceDN w:val="0"/>
        <w:adjustRightInd w:val="0"/>
        <w:spacing w:line="276" w:lineRule="auto"/>
        <w:rPr>
          <w:rFonts w:ascii="Arial" w:hAnsi="Arial" w:cs="Arial"/>
          <w:color w:val="000000"/>
          <w:kern w:val="0"/>
          <w:sz w:val="20"/>
          <w:szCs w:val="20"/>
        </w:rPr>
      </w:pPr>
      <w:r w:rsidRPr="003059E1">
        <w:rPr>
          <w:rFonts w:ascii="Arial" w:hAnsi="Arial" w:cs="Arial"/>
          <w:color w:val="000000"/>
          <w:kern w:val="0"/>
          <w:sz w:val="20"/>
          <w:szCs w:val="20"/>
        </w:rPr>
        <w:t xml:space="preserve">&lt;photograph&gt; </w:t>
      </w:r>
      <w:r w:rsidR="00AE03EF" w:rsidRPr="003059E1">
        <w:rPr>
          <w:rFonts w:ascii="Arial" w:hAnsi="Arial" w:cs="Arial"/>
          <w:color w:val="000000"/>
          <w:kern w:val="0"/>
          <w:sz w:val="20"/>
          <w:szCs w:val="20"/>
        </w:rPr>
        <w:t>Physical Geography of Dokdo</w:t>
      </w:r>
    </w:p>
    <w:p w14:paraId="05752A84" w14:textId="64B21BE6" w:rsidR="003059E1" w:rsidRPr="003059E1" w:rsidRDefault="003059E1" w:rsidP="00A6771B">
      <w:pPr>
        <w:widowControl/>
        <w:wordWrap/>
        <w:autoSpaceDE w:val="0"/>
        <w:autoSpaceDN w:val="0"/>
        <w:adjustRightInd w:val="0"/>
        <w:spacing w:line="276" w:lineRule="auto"/>
        <w:rPr>
          <w:rFonts w:ascii="Arial" w:hAnsi="Arial" w:cs="Arial"/>
          <w:color w:val="000000"/>
          <w:kern w:val="0"/>
          <w:sz w:val="20"/>
          <w:szCs w:val="20"/>
        </w:rPr>
      </w:pPr>
      <w:r w:rsidRPr="003059E1">
        <w:rPr>
          <w:rFonts w:ascii="Arial" w:hAnsi="Arial" w:cs="Arial"/>
          <w:color w:val="000000"/>
          <w:kern w:val="0"/>
          <w:sz w:val="20"/>
          <w:szCs w:val="20"/>
        </w:rPr>
        <w:t xml:space="preserve">&lt;photograph&gt; </w:t>
      </w:r>
      <w:r w:rsidRPr="003059E1">
        <w:rPr>
          <w:rFonts w:ascii="Arial" w:hAnsi="Arial" w:cs="Arial"/>
          <w:color w:val="211D1E"/>
          <w:kern w:val="0"/>
          <w:sz w:val="20"/>
          <w:szCs w:val="20"/>
        </w:rPr>
        <w:t>Ecosystem in Dokdo</w:t>
      </w:r>
    </w:p>
    <w:p w14:paraId="68BE6486" w14:textId="358883CF" w:rsidR="003059E1" w:rsidRPr="003059E1" w:rsidRDefault="003059E1" w:rsidP="00A6771B">
      <w:pPr>
        <w:widowControl/>
        <w:wordWrap/>
        <w:autoSpaceDE w:val="0"/>
        <w:autoSpaceDN w:val="0"/>
        <w:adjustRightInd w:val="0"/>
        <w:spacing w:line="276" w:lineRule="auto"/>
        <w:rPr>
          <w:rFonts w:ascii="Arial" w:hAnsi="Arial" w:cs="Arial"/>
          <w:color w:val="000000"/>
          <w:kern w:val="0"/>
          <w:sz w:val="20"/>
          <w:szCs w:val="20"/>
        </w:rPr>
      </w:pPr>
      <w:r w:rsidRPr="003059E1">
        <w:rPr>
          <w:rFonts w:ascii="Arial" w:hAnsi="Arial" w:cs="Arial"/>
          <w:color w:val="000000"/>
          <w:kern w:val="0"/>
          <w:sz w:val="20"/>
          <w:szCs w:val="20"/>
        </w:rPr>
        <w:t xml:space="preserve">&lt;photograph&gt; </w:t>
      </w:r>
      <w:r w:rsidRPr="003059E1">
        <w:rPr>
          <w:rFonts w:ascii="Arial" w:hAnsi="Arial" w:cs="Arial"/>
          <w:color w:val="211D1E"/>
          <w:kern w:val="0"/>
          <w:sz w:val="20"/>
          <w:szCs w:val="20"/>
        </w:rPr>
        <w:t>3D Seabed Images of Dokdo</w:t>
      </w:r>
    </w:p>
    <w:p w14:paraId="48367AE1" w14:textId="77777777" w:rsidR="003059E1" w:rsidRPr="003059E1" w:rsidRDefault="003059E1" w:rsidP="00A6771B">
      <w:pPr>
        <w:widowControl/>
        <w:wordWrap/>
        <w:autoSpaceDE w:val="0"/>
        <w:autoSpaceDN w:val="0"/>
        <w:adjustRightInd w:val="0"/>
        <w:spacing w:line="276" w:lineRule="auto"/>
        <w:rPr>
          <w:rFonts w:ascii="Arial" w:hAnsi="Arial" w:cs="Arial"/>
          <w:color w:val="000000"/>
          <w:kern w:val="0"/>
          <w:sz w:val="20"/>
          <w:szCs w:val="20"/>
        </w:rPr>
      </w:pPr>
    </w:p>
    <w:p w14:paraId="721C859E" w14:textId="28AF2D4B" w:rsidR="00AE03EF" w:rsidRPr="00276FA9" w:rsidRDefault="00C00009"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Dokdo is a volcanic island that formed from lava that erupted from about 2,000 m below the surface of the East Sea. It </w:t>
      </w:r>
      <w:proofErr w:type="spellStart"/>
      <w:r w:rsidR="00AE03EF" w:rsidRPr="00276FA9">
        <w:rPr>
          <w:rFonts w:ascii="Arial" w:hAnsi="Arial" w:cs="Arial"/>
          <w:color w:val="000000"/>
          <w:kern w:val="0"/>
          <w:sz w:val="20"/>
          <w:szCs w:val="20"/>
        </w:rPr>
        <w:t>presu-mably</w:t>
      </w:r>
      <w:proofErr w:type="spellEnd"/>
      <w:r w:rsidR="00AE03EF" w:rsidRPr="00276FA9">
        <w:rPr>
          <w:rFonts w:ascii="Arial" w:hAnsi="Arial" w:cs="Arial"/>
          <w:color w:val="000000"/>
          <w:kern w:val="0"/>
          <w:sz w:val="20"/>
          <w:szCs w:val="20"/>
        </w:rPr>
        <w:t xml:space="preserve"> formed between 4.6 million and 2.5 million years ago. It is estimated to have been 2.5 million–10,000 years old when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was being formed. Dokdo’s geology is alkaline volcanic rocks: the main rocks above sea level are made of andesite, and below sea level, the rocks are believed to consist of basalt. Part of a gigantic, round volcano (the Dokdo Seamount), Dokdo’s highest point is more than 2,000 m above the seafloor, with the radius of the seamount being 30 km at the bottom. As the topographical map shows, the </w:t>
      </w:r>
      <w:proofErr w:type="spellStart"/>
      <w:r w:rsidR="00AE03EF" w:rsidRPr="00276FA9">
        <w:rPr>
          <w:rFonts w:ascii="Arial" w:hAnsi="Arial" w:cs="Arial"/>
          <w:color w:val="000000"/>
          <w:kern w:val="0"/>
          <w:sz w:val="20"/>
          <w:szCs w:val="20"/>
        </w:rPr>
        <w:t>Simheungtaek</w:t>
      </w:r>
      <w:proofErr w:type="spellEnd"/>
      <w:r w:rsidR="00AE03EF" w:rsidRPr="00276FA9">
        <w:rPr>
          <w:rFonts w:ascii="Arial" w:hAnsi="Arial" w:cs="Arial"/>
          <w:color w:val="000000"/>
          <w:kern w:val="0"/>
          <w:sz w:val="20"/>
          <w:szCs w:val="20"/>
        </w:rPr>
        <w:t xml:space="preserve"> and </w:t>
      </w:r>
      <w:proofErr w:type="spellStart"/>
      <w:r w:rsidR="00AE03EF" w:rsidRPr="00276FA9">
        <w:rPr>
          <w:rFonts w:ascii="Arial" w:hAnsi="Arial" w:cs="Arial"/>
          <w:color w:val="000000"/>
          <w:kern w:val="0"/>
          <w:sz w:val="20"/>
          <w:szCs w:val="20"/>
        </w:rPr>
        <w:t>Isabu</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Tablemounts</w:t>
      </w:r>
      <w:proofErr w:type="spellEnd"/>
      <w:r w:rsidR="00AE03EF" w:rsidRPr="00276FA9">
        <w:rPr>
          <w:rFonts w:ascii="Arial" w:hAnsi="Arial" w:cs="Arial"/>
          <w:color w:val="000000"/>
          <w:kern w:val="0"/>
          <w:sz w:val="20"/>
          <w:szCs w:val="20"/>
        </w:rPr>
        <w:t xml:space="preserve"> are in the eastern part of the Dokdo Seamount, while the </w:t>
      </w:r>
      <w:proofErr w:type="spellStart"/>
      <w:r w:rsidR="00AE03EF" w:rsidRPr="00276FA9">
        <w:rPr>
          <w:rFonts w:ascii="Arial" w:hAnsi="Arial" w:cs="Arial"/>
          <w:color w:val="000000"/>
          <w:kern w:val="0"/>
          <w:sz w:val="20"/>
          <w:szCs w:val="20"/>
        </w:rPr>
        <w:t>Anyongbok</w:t>
      </w:r>
      <w:proofErr w:type="spellEnd"/>
      <w:r w:rsidR="00AE03EF" w:rsidRPr="00276FA9">
        <w:rPr>
          <w:rFonts w:ascii="Arial" w:hAnsi="Arial" w:cs="Arial"/>
          <w:color w:val="000000"/>
          <w:kern w:val="0"/>
          <w:sz w:val="20"/>
          <w:szCs w:val="20"/>
        </w:rPr>
        <w:t xml:space="preserve"> Seamount is located between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Dokdo.</w:t>
      </w:r>
    </w:p>
    <w:p w14:paraId="4B3EE3ED" w14:textId="5BEFF0D7" w:rsidR="00AE03EF" w:rsidRPr="00276FA9" w:rsidRDefault="00C00009"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Surrounded by the Korean Peninsula, Russia, and Japan, the East Sea where Dokdo is located belongs to the group of marginal seas in the North Pacific, running from the Okhotsk Sea to the South China Sea. The North Korea Cold Water (</w:t>
      </w:r>
      <w:proofErr w:type="spellStart"/>
      <w:r w:rsidR="00AE03EF" w:rsidRPr="00276FA9">
        <w:rPr>
          <w:rFonts w:ascii="Arial" w:hAnsi="Arial" w:cs="Arial"/>
          <w:color w:val="000000"/>
          <w:kern w:val="0"/>
          <w:sz w:val="20"/>
          <w:szCs w:val="20"/>
        </w:rPr>
        <w:t>NKCW</w:t>
      </w:r>
      <w:proofErr w:type="spellEnd"/>
      <w:r w:rsidR="00AE03EF" w:rsidRPr="00276FA9">
        <w:rPr>
          <w:rFonts w:ascii="Arial" w:hAnsi="Arial" w:cs="Arial"/>
          <w:color w:val="000000"/>
          <w:kern w:val="0"/>
          <w:sz w:val="20"/>
          <w:szCs w:val="20"/>
        </w:rPr>
        <w:t>) and the East Korea Warm Currents (</w:t>
      </w:r>
      <w:proofErr w:type="spellStart"/>
      <w:r w:rsidR="00AE03EF" w:rsidRPr="00276FA9">
        <w:rPr>
          <w:rFonts w:ascii="Arial" w:hAnsi="Arial" w:cs="Arial"/>
          <w:color w:val="000000"/>
          <w:kern w:val="0"/>
          <w:sz w:val="20"/>
          <w:szCs w:val="20"/>
        </w:rPr>
        <w:t>EKWC</w:t>
      </w:r>
      <w:proofErr w:type="spellEnd"/>
      <w:r w:rsidR="00AE03EF" w:rsidRPr="00276FA9">
        <w:rPr>
          <w:rFonts w:ascii="Arial" w:hAnsi="Arial" w:cs="Arial"/>
          <w:color w:val="000000"/>
          <w:kern w:val="0"/>
          <w:sz w:val="20"/>
          <w:szCs w:val="20"/>
        </w:rPr>
        <w:t xml:space="preserve">) meet in the waters around Dokdo, which is located at the center of the East Sea. The seabed in the East Sea near Dokdo consists of three topographic highlands and is more than 2,200 m deep in the west, getting shallower in the east. The strait between </w:t>
      </w:r>
      <w:proofErr w:type="spellStart"/>
      <w:r w:rsidR="00AE03EF" w:rsidRPr="00276FA9">
        <w:rPr>
          <w:rFonts w:ascii="Arial" w:hAnsi="Arial" w:cs="Arial"/>
          <w:color w:val="000000"/>
          <w:kern w:val="0"/>
          <w:sz w:val="20"/>
          <w:szCs w:val="20"/>
        </w:rPr>
        <w:t>Dongdo</w:t>
      </w:r>
      <w:proofErr w:type="spellEnd"/>
      <w:r w:rsidR="00AE03EF" w:rsidRPr="00276FA9">
        <w:rPr>
          <w:rFonts w:ascii="Arial" w:hAnsi="Arial" w:cs="Arial"/>
          <w:color w:val="000000"/>
          <w:kern w:val="0"/>
          <w:sz w:val="20"/>
          <w:szCs w:val="20"/>
        </w:rPr>
        <w:t xml:space="preserve"> and </w:t>
      </w:r>
      <w:proofErr w:type="spellStart"/>
      <w:r w:rsidR="00AE03EF" w:rsidRPr="00276FA9">
        <w:rPr>
          <w:rFonts w:ascii="Arial" w:hAnsi="Arial" w:cs="Arial"/>
          <w:color w:val="000000"/>
          <w:kern w:val="0"/>
          <w:sz w:val="20"/>
          <w:szCs w:val="20"/>
        </w:rPr>
        <w:t>Seodo</w:t>
      </w:r>
      <w:proofErr w:type="spellEnd"/>
      <w:r w:rsidR="00AE03EF" w:rsidRPr="00276FA9">
        <w:rPr>
          <w:rFonts w:ascii="Arial" w:hAnsi="Arial" w:cs="Arial"/>
          <w:color w:val="000000"/>
          <w:kern w:val="0"/>
          <w:sz w:val="20"/>
          <w:szCs w:val="20"/>
        </w:rPr>
        <w:t xml:space="preserve"> is 110–160 m in width, 330 m long, and 5–10 m deep. The waters near </w:t>
      </w:r>
      <w:proofErr w:type="spellStart"/>
      <w:r w:rsidR="00AE03EF" w:rsidRPr="00276FA9">
        <w:rPr>
          <w:rFonts w:ascii="Arial" w:hAnsi="Arial" w:cs="Arial"/>
          <w:color w:val="000000"/>
          <w:kern w:val="0"/>
          <w:sz w:val="20"/>
          <w:szCs w:val="20"/>
        </w:rPr>
        <w:t>Seodo</w:t>
      </w:r>
      <w:proofErr w:type="spellEnd"/>
      <w:r w:rsidR="00AE03EF" w:rsidRPr="00276FA9">
        <w:rPr>
          <w:rFonts w:ascii="Arial" w:hAnsi="Arial" w:cs="Arial"/>
          <w:color w:val="000000"/>
          <w:kern w:val="0"/>
          <w:sz w:val="20"/>
          <w:szCs w:val="20"/>
        </w:rPr>
        <w:t xml:space="preserve"> are shallower than those near </w:t>
      </w:r>
      <w:proofErr w:type="spellStart"/>
      <w:r w:rsidR="00AE03EF" w:rsidRPr="00276FA9">
        <w:rPr>
          <w:rFonts w:ascii="Arial" w:hAnsi="Arial" w:cs="Arial"/>
          <w:color w:val="000000"/>
          <w:kern w:val="0"/>
          <w:sz w:val="20"/>
          <w:szCs w:val="20"/>
        </w:rPr>
        <w:t>Dongdo</w:t>
      </w:r>
      <w:proofErr w:type="spellEnd"/>
      <w:r w:rsidR="00AE03EF" w:rsidRPr="00276FA9">
        <w:rPr>
          <w:rFonts w:ascii="Arial" w:hAnsi="Arial" w:cs="Arial"/>
          <w:color w:val="000000"/>
          <w:kern w:val="0"/>
          <w:sz w:val="20"/>
          <w:szCs w:val="20"/>
        </w:rPr>
        <w:t xml:space="preserve">, but the depth of water off </w:t>
      </w:r>
      <w:proofErr w:type="spellStart"/>
      <w:r w:rsidR="00AE03EF" w:rsidRPr="00276FA9">
        <w:rPr>
          <w:rFonts w:ascii="Arial" w:hAnsi="Arial" w:cs="Arial"/>
          <w:color w:val="000000"/>
          <w:kern w:val="0"/>
          <w:sz w:val="20"/>
          <w:szCs w:val="20"/>
        </w:rPr>
        <w:t>Dongdo</w:t>
      </w:r>
      <w:proofErr w:type="spellEnd"/>
      <w:r w:rsidR="00AE03EF" w:rsidRPr="00276FA9">
        <w:rPr>
          <w:rFonts w:ascii="Arial" w:hAnsi="Arial" w:cs="Arial"/>
          <w:color w:val="000000"/>
          <w:kern w:val="0"/>
          <w:sz w:val="20"/>
          <w:szCs w:val="20"/>
        </w:rPr>
        <w:t xml:space="preserve"> reaches hundreds of meters.  </w:t>
      </w:r>
    </w:p>
    <w:p w14:paraId="46BAD9BB" w14:textId="0FDA64E1" w:rsidR="00AE03EF" w:rsidRPr="00276FA9" w:rsidRDefault="00C00009"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waters near Dokdo are rich in zooplankton and phytoplankton as the warm and cold currents circulate and meet. Good environmental conditions are maintained in large part due to their long distance from land. The sea around Dokdo is relatively undisturbed by human activities, and as a result, it is home to a large diversity of marine life. The waters around Dokdo are abundant with squid and many different types of fish. Squid accounts for more than 60% of the total catch in areas near Dokdo and </w:t>
      </w:r>
      <w:proofErr w:type="spellStart"/>
      <w:r w:rsidR="00AE03EF" w:rsidRPr="00276FA9">
        <w:rPr>
          <w:rFonts w:ascii="Arial" w:hAnsi="Arial" w:cs="Arial"/>
          <w:color w:val="000000"/>
          <w:kern w:val="0"/>
          <w:sz w:val="20"/>
          <w:szCs w:val="20"/>
        </w:rPr>
        <w:t>Daehwatoe</w:t>
      </w:r>
      <w:proofErr w:type="spellEnd"/>
      <w:r w:rsidR="00AE03EF" w:rsidRPr="00276FA9">
        <w:rPr>
          <w:rFonts w:ascii="Arial" w:hAnsi="Arial" w:cs="Arial"/>
          <w:color w:val="000000"/>
          <w:kern w:val="0"/>
          <w:sz w:val="20"/>
          <w:szCs w:val="20"/>
        </w:rPr>
        <w:t xml:space="preserve"> Fishery. The drift catches of ray, Korean anchovy, flatfish, saury, yellowtail, blowfish, sea eel, shellfish (such as abalone, conch, and muzzle), and seaweeds (such as sea mustard, kelp, agar, and fusiformis) are useful marine resources. Additionally, the trap fishery of red snow crab, shrimp, and sea cucumber results in millions of KRW in profit. As of 2018, 379 marine species have been recorded in Dokdo, which includes 220 invertebrate animal species, 110 marine plant species, 21 coral species, and 28 fish species. Most notably, marine plant species and coral species serve to create a rich habitat and spawning ground for a diversity of marine organisms. </w:t>
      </w:r>
      <w:r w:rsidR="00AE03EF" w:rsidRPr="00276FA9">
        <w:rPr>
          <w:rFonts w:ascii="Arial" w:hAnsi="Arial" w:cs="Arial"/>
          <w:color w:val="000000"/>
          <w:kern w:val="0"/>
          <w:sz w:val="20"/>
          <w:szCs w:val="20"/>
        </w:rPr>
        <w:lastRenderedPageBreak/>
        <w:t xml:space="preserve">Additionally, the waters near Dokdo are rich in methane hydrate. Dokdo can be used to establish exclusive economic zone rights for Korea and also can play a pivotal role as an advanced marine base for the Pacific Ocean and a transportation hub in the East Sea. </w:t>
      </w:r>
    </w:p>
    <w:p w14:paraId="093FC496" w14:textId="2C95CAD2" w:rsidR="00AE03EF" w:rsidRPr="00276FA9" w:rsidRDefault="00C00009"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Dokdo serves as a midpoint rest stop for several bird migration routes. As such, it also serves as an important natural laboratory for scientific research on these birds’ origins and population distribution. A 2005 study confirmed the existence of a total of 25 species of birds on Dokdo and that number increased to 76 in 2013. The huge difference in findings is attributed to the gap in bird species by season, and the variety and diversity of birds according to the research period and frequency. Twenty-two different species of birds are constantly found, and they include black-tailed gull, stormy petrel, shearwater, kestrel, osprey, dusky thrush, swan, harlequin duck, brambling, yellow-throated bunting, white-faced wagtail, golden-crested kinglet, and quail. Among them, the black-tailed gull has the largest population, followed by the stormy petrel, then the shearwater. Eight species are endangered: One 1st grade endangered species, the hawk, and seven 2nd grade endangered species, Siberian honey buzzard, black kite, crested murrelet, owl, osprey, swan, and hooded crane. The shearwaters, stormy petrels, and black-tailed gulls that call the island home only reproduce in Northeast Asia. </w:t>
      </w:r>
      <w:proofErr w:type="spellStart"/>
      <w:r w:rsidR="00AE03EF" w:rsidRPr="00276FA9">
        <w:rPr>
          <w:rFonts w:ascii="Arial" w:hAnsi="Arial" w:cs="Arial"/>
          <w:color w:val="000000"/>
          <w:kern w:val="0"/>
          <w:sz w:val="20"/>
          <w:szCs w:val="20"/>
        </w:rPr>
        <w:t>Namsa-myeon</w:t>
      </w:r>
      <w:proofErr w:type="spellEnd"/>
      <w:r w:rsidR="00AE03EF" w:rsidRPr="00276FA9">
        <w:rPr>
          <w:rFonts w:ascii="Arial" w:hAnsi="Arial" w:cs="Arial"/>
          <w:color w:val="000000"/>
          <w:kern w:val="0"/>
          <w:sz w:val="20"/>
          <w:szCs w:val="20"/>
        </w:rPr>
        <w:t xml:space="preserve"> of </w:t>
      </w:r>
      <w:proofErr w:type="spellStart"/>
      <w:r w:rsidR="00AE03EF" w:rsidRPr="00276FA9">
        <w:rPr>
          <w:rFonts w:ascii="Arial" w:hAnsi="Arial" w:cs="Arial"/>
          <w:color w:val="000000"/>
          <w:kern w:val="0"/>
          <w:sz w:val="20"/>
          <w:szCs w:val="20"/>
        </w:rPr>
        <w:t>Seodo</w:t>
      </w:r>
      <w:proofErr w:type="spellEnd"/>
      <w:r w:rsidR="00AE03EF" w:rsidRPr="00276FA9">
        <w:rPr>
          <w:rFonts w:ascii="Arial" w:hAnsi="Arial" w:cs="Arial"/>
          <w:color w:val="000000"/>
          <w:kern w:val="0"/>
          <w:sz w:val="20"/>
          <w:szCs w:val="20"/>
        </w:rPr>
        <w:t xml:space="preserve"> (Dokdo), the west region of </w:t>
      </w:r>
      <w:proofErr w:type="spellStart"/>
      <w:r w:rsidR="00AE03EF" w:rsidRPr="00276FA9">
        <w:rPr>
          <w:rFonts w:ascii="Arial" w:hAnsi="Arial" w:cs="Arial"/>
          <w:color w:val="000000"/>
          <w:kern w:val="0"/>
          <w:sz w:val="20"/>
          <w:szCs w:val="20"/>
        </w:rPr>
        <w:t>Dongnipmun</w:t>
      </w:r>
      <w:proofErr w:type="spellEnd"/>
      <w:r w:rsidR="00AE03EF" w:rsidRPr="00276FA9">
        <w:rPr>
          <w:rFonts w:ascii="Arial" w:hAnsi="Arial" w:cs="Arial"/>
          <w:color w:val="000000"/>
          <w:kern w:val="0"/>
          <w:sz w:val="20"/>
          <w:szCs w:val="20"/>
        </w:rPr>
        <w:t xml:space="preserve"> Rock, and the places where the perennial plant couch grass grows are known breeding grounds for the black-tailed gull. The island also welcomes for temporary stopovers migratory birds such as the common summer migratory birds (common sandpiper, cattle egret, heron, and streaked shearwater), common winter birds (dunlin, herring gull, and Korean buzzard) and others (snipe, gray-tailed tattler, and common greenshank). </w:t>
      </w:r>
    </w:p>
    <w:p w14:paraId="6E656650" w14:textId="5B856E20" w:rsidR="00AE03EF" w:rsidRPr="00276FA9" w:rsidRDefault="00C00009"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A minimum of 34 species to a maximum of 75 species of plants on Dokdo has been researched by many different organizations; however, a total of 48 groups of species are acknowledged to inhabit Dokdo. Among them, the Ministry of Environment designated 13 groups of floristic regional indicator plants. Along with Japanese black pine, shrubs such as broad-leaf olive, broad-leaf spindle tree, honeysuckle, and herbaceous plants such as couch grass, aster, hare’s ear, false lily of the valley, holly fern, and red fescue are growing on the island. The honeysuckle is found only in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Dokdo, and hare’s ear and false lilies of the valley have been designated and protected by the Ministry of Environment as preserved plants. Thirty-seven species of insects have been recorded in Dokdo, including dragonflies, earwigs, grasshoppers, cicada, beetles, flies, and butterflies. </w:t>
      </w:r>
    </w:p>
    <w:p w14:paraId="4312F144" w14:textId="010FDE1C" w:rsidR="00AE03EF" w:rsidRPr="00276FA9" w:rsidRDefault="00C00009"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Because of Dokdo’s migratory importance and species diversity, the government designated the islands as natural monument No. 336, and the Dokdo Natural Protection Zone was proclaimed on December 10, 1999, and expanded to 187,554 </w:t>
      </w:r>
      <w:proofErr w:type="spellStart"/>
      <w:r w:rsidR="00AE03EF" w:rsidRPr="00276FA9">
        <w:rPr>
          <w:rFonts w:ascii="Arial" w:hAnsi="Arial" w:cs="Arial"/>
          <w:color w:val="000000"/>
          <w:kern w:val="0"/>
          <w:sz w:val="20"/>
          <w:szCs w:val="20"/>
        </w:rPr>
        <w:t>m²</w:t>
      </w:r>
      <w:proofErr w:type="spellEnd"/>
      <w:r w:rsidR="00AE03EF" w:rsidRPr="00276FA9">
        <w:rPr>
          <w:rFonts w:ascii="Arial" w:hAnsi="Arial" w:cs="Arial"/>
          <w:color w:val="000000"/>
          <w:kern w:val="0"/>
          <w:sz w:val="20"/>
          <w:szCs w:val="20"/>
        </w:rPr>
        <w:t xml:space="preserve"> on September 14, 2006.</w:t>
      </w:r>
    </w:p>
    <w:p w14:paraId="48BE8E40" w14:textId="77777777" w:rsidR="00AE03EF" w:rsidRPr="00276FA9"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06F4DD92" w14:textId="77777777" w:rsidR="00AE03EF" w:rsidRPr="00C00009" w:rsidRDefault="00AE03EF" w:rsidP="00A6771B">
      <w:pPr>
        <w:widowControl/>
        <w:wordWrap/>
        <w:autoSpaceDE w:val="0"/>
        <w:autoSpaceDN w:val="0"/>
        <w:adjustRightInd w:val="0"/>
        <w:spacing w:line="276" w:lineRule="auto"/>
        <w:rPr>
          <w:rFonts w:ascii="Arial" w:hAnsi="Arial" w:cs="Arial"/>
          <w:b/>
          <w:bCs/>
          <w:color w:val="000000"/>
          <w:kern w:val="0"/>
          <w:sz w:val="20"/>
          <w:szCs w:val="20"/>
        </w:rPr>
      </w:pPr>
      <w:r w:rsidRPr="00C00009">
        <w:rPr>
          <w:rFonts w:ascii="Arial" w:hAnsi="Arial" w:cs="Arial"/>
          <w:b/>
          <w:bCs/>
          <w:color w:val="000000"/>
          <w:kern w:val="0"/>
          <w:sz w:val="20"/>
          <w:szCs w:val="20"/>
        </w:rPr>
        <w:t>Human Environment of Dokdo</w:t>
      </w:r>
    </w:p>
    <w:p w14:paraId="7FB34C8E" w14:textId="77777777" w:rsidR="00C00009" w:rsidRDefault="00C00009" w:rsidP="00A6771B">
      <w:pPr>
        <w:widowControl/>
        <w:wordWrap/>
        <w:autoSpaceDE w:val="0"/>
        <w:autoSpaceDN w:val="0"/>
        <w:adjustRightInd w:val="0"/>
        <w:spacing w:line="276" w:lineRule="auto"/>
        <w:rPr>
          <w:rFonts w:ascii="Arial" w:hAnsi="Arial" w:cs="Arial"/>
          <w:color w:val="000000"/>
          <w:kern w:val="0"/>
          <w:sz w:val="20"/>
          <w:szCs w:val="20"/>
        </w:rPr>
      </w:pPr>
    </w:p>
    <w:p w14:paraId="7AE4F02B" w14:textId="060B02F3" w:rsidR="00AE03EF" w:rsidRPr="00276FA9" w:rsidRDefault="00F8195B"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The Republic of Korea exercises its sovereign power over Dokdo by holding legislative, administrative, and judicial jurisdiction over it. First, there is a Korean police force stationed on Dokdo, patrolling the island. Second, the Korean military defends its territorial waters and airspace. Third, various laws and regulations of the Republic of Korea apply to the islands. Fourth, a lighthouse and docking facilities have been installed, and these facilities are managed and operated by Korea. Fifth, Korean civilians reside on Dokdo.</w:t>
      </w:r>
    </w:p>
    <w:p w14:paraId="3BDEA26C" w14:textId="2259E534" w:rsidR="00AE03EF" w:rsidRPr="00276FA9" w:rsidRDefault="00F8195B"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Dokdo is classified as an “Administrative Property” in accordance with Article 6 of the National Property Act (Management Office: Ministry of Oceans and Fisheries). It consists of 91 islands and 101 lots, and its publicly assessed and individual land prices were published. The construction of the docking facility on Dokdo was completed in November of 1997 and was registered in the cadastral </w:t>
      </w:r>
      <w:r w:rsidR="00AE03EF" w:rsidRPr="00276FA9">
        <w:rPr>
          <w:rFonts w:ascii="Arial" w:hAnsi="Arial" w:cs="Arial"/>
          <w:color w:val="000000"/>
          <w:kern w:val="0"/>
          <w:sz w:val="20"/>
          <w:szCs w:val="20"/>
        </w:rPr>
        <w:lastRenderedPageBreak/>
        <w:t xml:space="preserve">records in August 1998. On March 20, 2000, the </w:t>
      </w:r>
      <w:proofErr w:type="spellStart"/>
      <w:r w:rsidR="00AE03EF" w:rsidRPr="00276FA9">
        <w:rPr>
          <w:rFonts w:ascii="Arial" w:hAnsi="Arial" w:cs="Arial"/>
          <w:color w:val="000000"/>
          <w:kern w:val="0"/>
          <w:sz w:val="20"/>
          <w:szCs w:val="20"/>
        </w:rPr>
        <w:t>Ulleung</w:t>
      </w:r>
      <w:proofErr w:type="spellEnd"/>
      <w:r w:rsidR="00AE03EF" w:rsidRPr="00276FA9">
        <w:rPr>
          <w:rFonts w:ascii="Arial" w:hAnsi="Arial" w:cs="Arial"/>
          <w:color w:val="000000"/>
          <w:kern w:val="0"/>
          <w:sz w:val="20"/>
          <w:szCs w:val="20"/>
        </w:rPr>
        <w:t xml:space="preserve">-gun Council passed a bill “Pursuant to Act Amending Ri-Administration,” which was enacted on April 7th, 2000. The administrative designation of Dokdo’s addresses as 42-76, </w:t>
      </w:r>
      <w:proofErr w:type="spellStart"/>
      <w:r w:rsidR="00AE03EF" w:rsidRPr="00276FA9">
        <w:rPr>
          <w:rFonts w:ascii="Arial" w:hAnsi="Arial" w:cs="Arial"/>
          <w:color w:val="000000"/>
          <w:kern w:val="0"/>
          <w:sz w:val="20"/>
          <w:szCs w:val="20"/>
        </w:rPr>
        <w:t>Dodong-ri</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Ulleung-eup</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Ulleung</w:t>
      </w:r>
      <w:proofErr w:type="spellEnd"/>
      <w:r w:rsidR="00AE03EF" w:rsidRPr="00276FA9">
        <w:rPr>
          <w:rFonts w:ascii="Arial" w:hAnsi="Arial" w:cs="Arial"/>
          <w:color w:val="000000"/>
          <w:kern w:val="0"/>
          <w:sz w:val="20"/>
          <w:szCs w:val="20"/>
        </w:rPr>
        <w:t xml:space="preserve">-gun, </w:t>
      </w:r>
      <w:proofErr w:type="spellStart"/>
      <w:r w:rsidR="00AE03EF" w:rsidRPr="00276FA9">
        <w:rPr>
          <w:rFonts w:ascii="Arial" w:hAnsi="Arial" w:cs="Arial"/>
          <w:color w:val="000000"/>
          <w:kern w:val="0"/>
          <w:sz w:val="20"/>
          <w:szCs w:val="20"/>
        </w:rPr>
        <w:t>Gyeongsangbuk</w:t>
      </w:r>
      <w:proofErr w:type="spellEnd"/>
      <w:r w:rsidR="00AE03EF" w:rsidRPr="00276FA9">
        <w:rPr>
          <w:rFonts w:ascii="Arial" w:hAnsi="Arial" w:cs="Arial"/>
          <w:color w:val="000000"/>
          <w:kern w:val="0"/>
          <w:sz w:val="20"/>
          <w:szCs w:val="20"/>
        </w:rPr>
        <w:t>-do, Korea was adjusted to 1-37, Dokdo-</w:t>
      </w:r>
      <w:proofErr w:type="spellStart"/>
      <w:r w:rsidR="00AE03EF" w:rsidRPr="00276FA9">
        <w:rPr>
          <w:rFonts w:ascii="Arial" w:hAnsi="Arial" w:cs="Arial"/>
          <w:color w:val="000000"/>
          <w:kern w:val="0"/>
          <w:sz w:val="20"/>
          <w:szCs w:val="20"/>
        </w:rPr>
        <w:t>ri</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Ulleung-eup</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Ulleung</w:t>
      </w:r>
      <w:proofErr w:type="spellEnd"/>
      <w:r w:rsidR="00AE03EF" w:rsidRPr="00276FA9">
        <w:rPr>
          <w:rFonts w:ascii="Arial" w:hAnsi="Arial" w:cs="Arial"/>
          <w:color w:val="000000"/>
          <w:kern w:val="0"/>
          <w:sz w:val="20"/>
          <w:szCs w:val="20"/>
        </w:rPr>
        <w:t xml:space="preserve">-gun, </w:t>
      </w:r>
      <w:proofErr w:type="spellStart"/>
      <w:r w:rsidR="00AE03EF" w:rsidRPr="00276FA9">
        <w:rPr>
          <w:rFonts w:ascii="Arial" w:hAnsi="Arial" w:cs="Arial"/>
          <w:color w:val="000000"/>
          <w:kern w:val="0"/>
          <w:sz w:val="20"/>
          <w:szCs w:val="20"/>
        </w:rPr>
        <w:t>Gyeongsangbuk</w:t>
      </w:r>
      <w:proofErr w:type="spellEnd"/>
      <w:r w:rsidR="00AE03EF" w:rsidRPr="00276FA9">
        <w:rPr>
          <w:rFonts w:ascii="Arial" w:hAnsi="Arial" w:cs="Arial"/>
          <w:color w:val="000000"/>
          <w:kern w:val="0"/>
          <w:sz w:val="20"/>
          <w:szCs w:val="20"/>
        </w:rPr>
        <w:t>-do, Korea. With the adjustment in numbering system in Dokdo-</w:t>
      </w:r>
      <w:proofErr w:type="spellStart"/>
      <w:r w:rsidR="00AE03EF" w:rsidRPr="00276FA9">
        <w:rPr>
          <w:rFonts w:ascii="Arial" w:hAnsi="Arial" w:cs="Arial"/>
          <w:color w:val="000000"/>
          <w:kern w:val="0"/>
          <w:sz w:val="20"/>
          <w:szCs w:val="20"/>
        </w:rPr>
        <w:t>ri</w:t>
      </w:r>
      <w:proofErr w:type="spellEnd"/>
      <w:r w:rsidR="00AE03EF" w:rsidRPr="00276FA9">
        <w:rPr>
          <w:rFonts w:ascii="Arial" w:hAnsi="Arial" w:cs="Arial"/>
          <w:color w:val="000000"/>
          <w:kern w:val="0"/>
          <w:sz w:val="20"/>
          <w:szCs w:val="20"/>
        </w:rPr>
        <w:t xml:space="preserve"> since 2006, it was once again changed in 2016 to 1-96 </w:t>
      </w:r>
      <w:proofErr w:type="spellStart"/>
      <w:r w:rsidR="00AE03EF" w:rsidRPr="00276FA9">
        <w:rPr>
          <w:rFonts w:ascii="Arial" w:hAnsi="Arial" w:cs="Arial"/>
          <w:color w:val="000000"/>
          <w:kern w:val="0"/>
          <w:sz w:val="20"/>
          <w:szCs w:val="20"/>
        </w:rPr>
        <w:t>beonji</w:t>
      </w:r>
      <w:proofErr w:type="spellEnd"/>
      <w:r w:rsidR="00AE03EF" w:rsidRPr="00276FA9">
        <w:rPr>
          <w:rFonts w:ascii="Arial" w:hAnsi="Arial" w:cs="Arial"/>
          <w:color w:val="000000"/>
          <w:kern w:val="0"/>
          <w:sz w:val="20"/>
          <w:szCs w:val="20"/>
        </w:rPr>
        <w:t>, Dokdo-</w:t>
      </w:r>
      <w:proofErr w:type="spellStart"/>
      <w:r w:rsidR="00AE03EF" w:rsidRPr="00276FA9">
        <w:rPr>
          <w:rFonts w:ascii="Arial" w:hAnsi="Arial" w:cs="Arial"/>
          <w:color w:val="000000"/>
          <w:kern w:val="0"/>
          <w:sz w:val="20"/>
          <w:szCs w:val="20"/>
        </w:rPr>
        <w:t>ri</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Ulleung-eup</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Ulleung</w:t>
      </w:r>
      <w:proofErr w:type="spellEnd"/>
      <w:r w:rsidR="00AE03EF" w:rsidRPr="00276FA9">
        <w:rPr>
          <w:rFonts w:ascii="Arial" w:hAnsi="Arial" w:cs="Arial"/>
          <w:color w:val="000000"/>
          <w:kern w:val="0"/>
          <w:sz w:val="20"/>
          <w:szCs w:val="20"/>
        </w:rPr>
        <w:t xml:space="preserve">-gun. Again, with the newly-enacted Road Name Address Act, the new road names </w:t>
      </w:r>
      <w:proofErr w:type="spellStart"/>
      <w:r w:rsidR="00AE03EF" w:rsidRPr="00276FA9">
        <w:rPr>
          <w:rFonts w:ascii="Arial" w:hAnsi="Arial" w:cs="Arial"/>
          <w:color w:val="000000"/>
          <w:kern w:val="0"/>
          <w:sz w:val="20"/>
          <w:szCs w:val="20"/>
        </w:rPr>
        <w:t>Dokdoyisabu-gil</w:t>
      </w:r>
      <w:proofErr w:type="spellEnd"/>
      <w:r w:rsidR="00AE03EF" w:rsidRPr="00276FA9">
        <w:rPr>
          <w:rFonts w:ascii="Arial" w:hAnsi="Arial" w:cs="Arial"/>
          <w:color w:val="000000"/>
          <w:kern w:val="0"/>
          <w:sz w:val="20"/>
          <w:szCs w:val="20"/>
        </w:rPr>
        <w:t xml:space="preserve"> and </w:t>
      </w:r>
      <w:proofErr w:type="spellStart"/>
      <w:r w:rsidR="00AE03EF" w:rsidRPr="00276FA9">
        <w:rPr>
          <w:rFonts w:ascii="Arial" w:hAnsi="Arial" w:cs="Arial"/>
          <w:color w:val="000000"/>
          <w:kern w:val="0"/>
          <w:sz w:val="20"/>
          <w:szCs w:val="20"/>
        </w:rPr>
        <w:t>Dokdoahnyongbok-gil</w:t>
      </w:r>
      <w:proofErr w:type="spellEnd"/>
      <w:r w:rsidR="00AE03EF" w:rsidRPr="00276FA9">
        <w:rPr>
          <w:rFonts w:ascii="Arial" w:hAnsi="Arial" w:cs="Arial"/>
          <w:color w:val="000000"/>
          <w:kern w:val="0"/>
          <w:sz w:val="20"/>
          <w:szCs w:val="20"/>
        </w:rPr>
        <w:t xml:space="preserve"> were selected from a public contest and are in use. Therefore, the current administrative areas are 3, </w:t>
      </w:r>
      <w:proofErr w:type="spellStart"/>
      <w:r w:rsidR="00AE03EF" w:rsidRPr="00276FA9">
        <w:rPr>
          <w:rFonts w:ascii="Arial" w:hAnsi="Arial" w:cs="Arial"/>
          <w:color w:val="000000"/>
          <w:kern w:val="0"/>
          <w:sz w:val="20"/>
          <w:szCs w:val="20"/>
        </w:rPr>
        <w:t>Dokdoahnyongbok-gil</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Ulleung-eup</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Ulleung</w:t>
      </w:r>
      <w:proofErr w:type="spellEnd"/>
      <w:r w:rsidR="00AE03EF" w:rsidRPr="00276FA9">
        <w:rPr>
          <w:rFonts w:ascii="Arial" w:hAnsi="Arial" w:cs="Arial"/>
          <w:color w:val="000000"/>
          <w:kern w:val="0"/>
          <w:sz w:val="20"/>
          <w:szCs w:val="20"/>
        </w:rPr>
        <w:t xml:space="preserve">-gun, </w:t>
      </w:r>
      <w:proofErr w:type="spellStart"/>
      <w:r w:rsidR="00AE03EF" w:rsidRPr="00276FA9">
        <w:rPr>
          <w:rFonts w:ascii="Arial" w:hAnsi="Arial" w:cs="Arial"/>
          <w:color w:val="000000"/>
          <w:kern w:val="0"/>
          <w:sz w:val="20"/>
          <w:szCs w:val="20"/>
        </w:rPr>
        <w:t>Gyeongsangbuk</w:t>
      </w:r>
      <w:proofErr w:type="spellEnd"/>
      <w:r w:rsidR="00AE03EF" w:rsidRPr="00276FA9">
        <w:rPr>
          <w:rFonts w:ascii="Arial" w:hAnsi="Arial" w:cs="Arial"/>
          <w:color w:val="000000"/>
          <w:kern w:val="0"/>
          <w:sz w:val="20"/>
          <w:szCs w:val="20"/>
        </w:rPr>
        <w:t xml:space="preserve">-do (Residential Building); 55, </w:t>
      </w:r>
      <w:proofErr w:type="spellStart"/>
      <w:r w:rsidR="00AE03EF" w:rsidRPr="00276FA9">
        <w:rPr>
          <w:rFonts w:ascii="Arial" w:hAnsi="Arial" w:cs="Arial"/>
          <w:color w:val="000000"/>
          <w:kern w:val="0"/>
          <w:sz w:val="20"/>
          <w:szCs w:val="20"/>
        </w:rPr>
        <w:t>Dokdoisabu-gil</w:t>
      </w:r>
      <w:proofErr w:type="spellEnd"/>
      <w:r w:rsidR="00AE03EF" w:rsidRPr="00276FA9">
        <w:rPr>
          <w:rFonts w:ascii="Arial" w:hAnsi="Arial" w:cs="Arial"/>
          <w:color w:val="000000"/>
          <w:kern w:val="0"/>
          <w:sz w:val="20"/>
          <w:szCs w:val="20"/>
        </w:rPr>
        <w:t xml:space="preserve"> (Dokdo Coast Guard); and 63, </w:t>
      </w:r>
      <w:proofErr w:type="spellStart"/>
      <w:r w:rsidR="00AE03EF" w:rsidRPr="00276FA9">
        <w:rPr>
          <w:rFonts w:ascii="Arial" w:hAnsi="Arial" w:cs="Arial"/>
          <w:color w:val="000000"/>
          <w:kern w:val="0"/>
          <w:sz w:val="20"/>
          <w:szCs w:val="20"/>
        </w:rPr>
        <w:t>Dokdoisabu-gil</w:t>
      </w:r>
      <w:proofErr w:type="spellEnd"/>
      <w:r w:rsidR="00AE03EF" w:rsidRPr="00276FA9">
        <w:rPr>
          <w:rFonts w:ascii="Arial" w:hAnsi="Arial" w:cs="Arial"/>
          <w:color w:val="000000"/>
          <w:kern w:val="0"/>
          <w:sz w:val="20"/>
          <w:szCs w:val="20"/>
        </w:rPr>
        <w:t xml:space="preserve"> (Dokdo Lighthouse). </w:t>
      </w:r>
    </w:p>
    <w:p w14:paraId="6709EC5D" w14:textId="2FA6E6A6" w:rsidR="00AE03EF" w:rsidRPr="00276FA9" w:rsidRDefault="00F8195B"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The first registered resident in Dokdo was Choi Jong-</w:t>
      </w:r>
      <w:proofErr w:type="spellStart"/>
      <w:r w:rsidR="00AE03EF" w:rsidRPr="00276FA9">
        <w:rPr>
          <w:rFonts w:ascii="Arial" w:hAnsi="Arial" w:cs="Arial"/>
          <w:color w:val="000000"/>
          <w:kern w:val="0"/>
          <w:sz w:val="20"/>
          <w:szCs w:val="20"/>
        </w:rPr>
        <w:t>deok</w:t>
      </w:r>
      <w:proofErr w:type="spellEnd"/>
      <w:r w:rsidR="00AE03EF" w:rsidRPr="00276FA9">
        <w:rPr>
          <w:rFonts w:ascii="Arial" w:hAnsi="Arial" w:cs="Arial"/>
          <w:color w:val="000000"/>
          <w:kern w:val="0"/>
          <w:sz w:val="20"/>
          <w:szCs w:val="20"/>
        </w:rPr>
        <w:t>, and his address was 30 Dokdo-</w:t>
      </w:r>
      <w:proofErr w:type="spellStart"/>
      <w:r w:rsidR="00AE03EF" w:rsidRPr="00276FA9">
        <w:rPr>
          <w:rFonts w:ascii="Arial" w:hAnsi="Arial" w:cs="Arial"/>
          <w:color w:val="000000"/>
          <w:kern w:val="0"/>
          <w:sz w:val="20"/>
          <w:szCs w:val="20"/>
        </w:rPr>
        <w:t>ri</w:t>
      </w:r>
      <w:proofErr w:type="spellEnd"/>
      <w:r w:rsidR="00AE03EF" w:rsidRPr="00276FA9">
        <w:rPr>
          <w:rFonts w:ascii="Arial" w:hAnsi="Arial" w:cs="Arial"/>
          <w:color w:val="000000"/>
          <w:kern w:val="0"/>
          <w:sz w:val="20"/>
          <w:szCs w:val="20"/>
        </w:rPr>
        <w:t xml:space="preserve"> (San 67, </w:t>
      </w:r>
      <w:proofErr w:type="spellStart"/>
      <w:r w:rsidR="00AE03EF" w:rsidRPr="00276FA9">
        <w:rPr>
          <w:rFonts w:ascii="Arial" w:hAnsi="Arial" w:cs="Arial"/>
          <w:color w:val="000000"/>
          <w:kern w:val="0"/>
          <w:sz w:val="20"/>
          <w:szCs w:val="20"/>
        </w:rPr>
        <w:t>Dodong-ri</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Ulleung-eup</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Ulleung</w:t>
      </w:r>
      <w:proofErr w:type="spellEnd"/>
      <w:r w:rsidR="00AE03EF" w:rsidRPr="00276FA9">
        <w:rPr>
          <w:rFonts w:ascii="Arial" w:hAnsi="Arial" w:cs="Arial"/>
          <w:color w:val="000000"/>
          <w:kern w:val="0"/>
          <w:sz w:val="20"/>
          <w:szCs w:val="20"/>
        </w:rPr>
        <w:t xml:space="preserve">-gun, </w:t>
      </w:r>
      <w:proofErr w:type="spellStart"/>
      <w:r w:rsidR="00AE03EF" w:rsidRPr="00276FA9">
        <w:rPr>
          <w:rFonts w:ascii="Arial" w:hAnsi="Arial" w:cs="Arial"/>
          <w:color w:val="000000"/>
          <w:kern w:val="0"/>
          <w:sz w:val="20"/>
          <w:szCs w:val="20"/>
        </w:rPr>
        <w:t>Gyeongsangbuk</w:t>
      </w:r>
      <w:proofErr w:type="spellEnd"/>
      <w:r w:rsidR="00AE03EF" w:rsidRPr="00276FA9">
        <w:rPr>
          <w:rFonts w:ascii="Arial" w:hAnsi="Arial" w:cs="Arial"/>
          <w:color w:val="000000"/>
          <w:kern w:val="0"/>
          <w:sz w:val="20"/>
          <w:szCs w:val="20"/>
        </w:rPr>
        <w:t xml:space="preserve">-do. He moved from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to Dokdo in March 1965 to fish commercially and began the construction of facilities in May 1968. He was registered as a Dokdo resident on October 14, 1981, and died on </w:t>
      </w:r>
      <w:proofErr w:type="spellStart"/>
      <w:r w:rsidR="00AE03EF" w:rsidRPr="00276FA9">
        <w:rPr>
          <w:rFonts w:ascii="Arial" w:hAnsi="Arial" w:cs="Arial"/>
          <w:color w:val="000000"/>
          <w:kern w:val="0"/>
          <w:sz w:val="20"/>
          <w:szCs w:val="20"/>
        </w:rPr>
        <w:t>Seodo</w:t>
      </w:r>
      <w:proofErr w:type="spellEnd"/>
      <w:r w:rsidR="00AE03EF" w:rsidRPr="00276FA9">
        <w:rPr>
          <w:rFonts w:ascii="Arial" w:hAnsi="Arial" w:cs="Arial"/>
          <w:color w:val="000000"/>
          <w:kern w:val="0"/>
          <w:sz w:val="20"/>
          <w:szCs w:val="20"/>
        </w:rPr>
        <w:t xml:space="preserve"> Island on September 23, 1987. As of December 2017, the 65 permanent residents on Dokdo include 20 civilians (19 households), 40 Dokdo Coast Guard personnel, three lighthouse keepers, and two officers from the </w:t>
      </w:r>
      <w:proofErr w:type="spellStart"/>
      <w:r w:rsidR="00AE03EF" w:rsidRPr="00276FA9">
        <w:rPr>
          <w:rFonts w:ascii="Arial" w:hAnsi="Arial" w:cs="Arial"/>
          <w:color w:val="000000"/>
          <w:kern w:val="0"/>
          <w:sz w:val="20"/>
          <w:szCs w:val="20"/>
        </w:rPr>
        <w:t>Ulleung</w:t>
      </w:r>
      <w:proofErr w:type="spellEnd"/>
      <w:r w:rsidR="00AE03EF" w:rsidRPr="00276FA9">
        <w:rPr>
          <w:rFonts w:ascii="Arial" w:hAnsi="Arial" w:cs="Arial"/>
          <w:color w:val="000000"/>
          <w:kern w:val="0"/>
          <w:sz w:val="20"/>
          <w:szCs w:val="20"/>
        </w:rPr>
        <w:t xml:space="preserve">-gun Dokdo Management Office. The number of applicants for honorary Dokdo citizenship, which is issued to those who enter and visit the island, numbered 45,000 as of March 2019. </w:t>
      </w:r>
    </w:p>
    <w:p w14:paraId="02BD918B" w14:textId="48D4B7CF" w:rsidR="00AE03EF" w:rsidRPr="00276FA9" w:rsidRDefault="00F8195B"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Various government institutions have managed Dokdo for its use and operation. </w:t>
      </w:r>
      <w:proofErr w:type="spellStart"/>
      <w:r w:rsidR="00AE03EF" w:rsidRPr="00276FA9">
        <w:rPr>
          <w:rFonts w:ascii="Arial" w:hAnsi="Arial" w:cs="Arial"/>
          <w:color w:val="000000"/>
          <w:kern w:val="0"/>
          <w:sz w:val="20"/>
          <w:szCs w:val="20"/>
        </w:rPr>
        <w:t>Gyeongsangbuk</w:t>
      </w:r>
      <w:proofErr w:type="spellEnd"/>
      <w:r w:rsidR="00AE03EF" w:rsidRPr="00276FA9">
        <w:rPr>
          <w:rFonts w:ascii="Arial" w:hAnsi="Arial" w:cs="Arial"/>
          <w:color w:val="000000"/>
          <w:kern w:val="0"/>
          <w:sz w:val="20"/>
          <w:szCs w:val="20"/>
        </w:rPr>
        <w:t xml:space="preserve">-do and </w:t>
      </w:r>
      <w:proofErr w:type="spellStart"/>
      <w:r w:rsidR="00AE03EF" w:rsidRPr="00276FA9">
        <w:rPr>
          <w:rFonts w:ascii="Arial" w:hAnsi="Arial" w:cs="Arial"/>
          <w:color w:val="000000"/>
          <w:kern w:val="0"/>
          <w:sz w:val="20"/>
          <w:szCs w:val="20"/>
        </w:rPr>
        <w:t>Ulleung</w:t>
      </w:r>
      <w:proofErr w:type="spellEnd"/>
      <w:r w:rsidR="00AE03EF" w:rsidRPr="00276FA9">
        <w:rPr>
          <w:rFonts w:ascii="Arial" w:hAnsi="Arial" w:cs="Arial"/>
          <w:color w:val="000000"/>
          <w:kern w:val="0"/>
          <w:sz w:val="20"/>
          <w:szCs w:val="20"/>
        </w:rPr>
        <w:t xml:space="preserve">-gun are responsible for administrative services for the island, such as improving and supporting settlement and living conditions for the residents. The Dokdo Coast Guard is under the command of the </w:t>
      </w:r>
      <w:proofErr w:type="spellStart"/>
      <w:r w:rsidR="00AE03EF" w:rsidRPr="00276FA9">
        <w:rPr>
          <w:rFonts w:ascii="Arial" w:hAnsi="Arial" w:cs="Arial"/>
          <w:color w:val="000000"/>
          <w:kern w:val="0"/>
          <w:sz w:val="20"/>
          <w:szCs w:val="20"/>
        </w:rPr>
        <w:t>Gyeongsangbuk</w:t>
      </w:r>
      <w:proofErr w:type="spellEnd"/>
      <w:r w:rsidR="00AE03EF" w:rsidRPr="00276FA9">
        <w:rPr>
          <w:rFonts w:ascii="Arial" w:hAnsi="Arial" w:cs="Arial"/>
          <w:color w:val="000000"/>
          <w:kern w:val="0"/>
          <w:sz w:val="20"/>
          <w:szCs w:val="20"/>
        </w:rPr>
        <w:t xml:space="preserve">-do Police Agency. The Ministry of Maritime Affairs and Fisheries offers directions for various activities allowing for the sustainable use of Dokdo and its surrounding waters in accordance with Law 7497 on the Sustainable Use of Dokdo Act, enacted on November 19, 2005. Major activities include ecosystem preservation, management, and protection of fishery resources; research and development of marine mineral resources; facility management plans on Dokdo; and the procurement of resources. In an effort to preserve the natural environment and the ecosystem of Dokdo, the Ministry of the Environment has designated Dokdo as a “specific island” in accordance with the Special Act on Preservation of the Ecosystem on Dokdo and Affiliated Islands. The Cultural Heritage Administration designated Dokdo as a natural monument according to the Cultural Heritage Preservation Act and protects the island. The Ministry of Information and Communication (currently the Korea Post) issued postage stamps depicting Dokdo in 1954, 2002, 2004, and 2007 and has established and is operating mail delivery services, including post boxes, on the island. </w:t>
      </w:r>
    </w:p>
    <w:p w14:paraId="3D85283C" w14:textId="77777777" w:rsidR="00AE03EF" w:rsidRPr="005923A9"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40C6BCD7" w14:textId="1584AF44" w:rsidR="00F8195B" w:rsidRPr="005923A9" w:rsidRDefault="00F8195B" w:rsidP="00A6771B">
      <w:pPr>
        <w:widowControl/>
        <w:wordWrap/>
        <w:autoSpaceDE w:val="0"/>
        <w:autoSpaceDN w:val="0"/>
        <w:adjustRightInd w:val="0"/>
        <w:spacing w:line="276" w:lineRule="auto"/>
        <w:rPr>
          <w:rFonts w:ascii="Arial" w:hAnsi="Arial" w:cs="Arial"/>
          <w:color w:val="000000"/>
          <w:kern w:val="0"/>
          <w:sz w:val="20"/>
          <w:szCs w:val="20"/>
        </w:rPr>
      </w:pPr>
      <w:r w:rsidRPr="005923A9">
        <w:rPr>
          <w:rFonts w:ascii="Arial" w:hAnsi="Arial" w:cs="Arial"/>
          <w:color w:val="000000"/>
          <w:kern w:val="0"/>
          <w:sz w:val="20"/>
          <w:szCs w:val="20"/>
        </w:rPr>
        <w:t xml:space="preserve">&lt;map&gt; </w:t>
      </w:r>
      <w:r w:rsidR="00E618B9" w:rsidRPr="005923A9">
        <w:rPr>
          <w:rFonts w:ascii="Arial" w:hAnsi="Arial" w:cs="Arial"/>
          <w:color w:val="000000"/>
          <w:kern w:val="0"/>
          <w:sz w:val="20"/>
          <w:szCs w:val="20"/>
        </w:rPr>
        <w:t>Cadastral Map of Dokdo</w:t>
      </w:r>
    </w:p>
    <w:p w14:paraId="01B877F0" w14:textId="5944633D" w:rsidR="00F8195B" w:rsidRPr="005923A9" w:rsidRDefault="00F8195B" w:rsidP="00E618B9">
      <w:pPr>
        <w:pStyle w:val="Default"/>
        <w:rPr>
          <w:rFonts w:ascii="Arial" w:hAnsi="Arial" w:cs="Arial"/>
          <w:sz w:val="20"/>
          <w:szCs w:val="20"/>
        </w:rPr>
      </w:pPr>
      <w:r w:rsidRPr="005923A9">
        <w:rPr>
          <w:rFonts w:ascii="Arial" w:hAnsi="Arial" w:cs="Arial"/>
          <w:sz w:val="20"/>
          <w:szCs w:val="20"/>
        </w:rPr>
        <w:t xml:space="preserve">&lt;photograph&gt; </w:t>
      </w:r>
      <w:proofErr w:type="spellStart"/>
      <w:r w:rsidR="00E618B9" w:rsidRPr="005923A9">
        <w:rPr>
          <w:rFonts w:ascii="Arial" w:hAnsi="Arial" w:cs="Arial"/>
          <w:sz w:val="20"/>
          <w:szCs w:val="20"/>
        </w:rPr>
        <w:t>Ulleung-eup</w:t>
      </w:r>
      <w:proofErr w:type="spellEnd"/>
      <w:r w:rsidR="00E618B9" w:rsidRPr="005923A9">
        <w:rPr>
          <w:rFonts w:ascii="Arial" w:hAnsi="Arial" w:cs="Arial"/>
          <w:sz w:val="20"/>
          <w:szCs w:val="20"/>
        </w:rPr>
        <w:t xml:space="preserve"> </w:t>
      </w:r>
      <w:r w:rsidR="00E618B9" w:rsidRPr="005923A9">
        <w:rPr>
          <w:rFonts w:ascii="Arial" w:eastAsia="UYSQNI+NanumGothicOTF" w:hAnsi="Arial" w:cs="Arial"/>
          <w:color w:val="221E1F"/>
          <w:sz w:val="20"/>
          <w:szCs w:val="20"/>
        </w:rPr>
        <w:t>Dokdo-</w:t>
      </w:r>
      <w:proofErr w:type="spellStart"/>
      <w:r w:rsidR="00E618B9" w:rsidRPr="005923A9">
        <w:rPr>
          <w:rFonts w:ascii="Arial" w:eastAsia="UYSQNI+NanumGothicOTF" w:hAnsi="Arial" w:cs="Arial"/>
          <w:color w:val="221E1F"/>
          <w:sz w:val="20"/>
          <w:szCs w:val="20"/>
        </w:rPr>
        <w:t>ri</w:t>
      </w:r>
      <w:proofErr w:type="spellEnd"/>
      <w:r w:rsidR="00E618B9" w:rsidRPr="005923A9">
        <w:rPr>
          <w:rFonts w:ascii="Arial" w:eastAsia="UYSQNI+NanumGothicOTF" w:hAnsi="Arial" w:cs="Arial"/>
          <w:color w:val="221E1F"/>
          <w:sz w:val="20"/>
          <w:szCs w:val="20"/>
        </w:rPr>
        <w:t xml:space="preserve"> </w:t>
      </w:r>
    </w:p>
    <w:p w14:paraId="48E6E7A8" w14:textId="25D77A90" w:rsidR="00F8195B" w:rsidRPr="005923A9" w:rsidRDefault="00F8195B" w:rsidP="00F8195B">
      <w:pPr>
        <w:widowControl/>
        <w:wordWrap/>
        <w:autoSpaceDE w:val="0"/>
        <w:autoSpaceDN w:val="0"/>
        <w:adjustRightInd w:val="0"/>
        <w:spacing w:line="276" w:lineRule="auto"/>
        <w:rPr>
          <w:rFonts w:ascii="Arial" w:hAnsi="Arial" w:cs="Arial"/>
          <w:color w:val="000000"/>
          <w:kern w:val="0"/>
          <w:sz w:val="20"/>
          <w:szCs w:val="20"/>
        </w:rPr>
      </w:pPr>
      <w:r w:rsidRPr="005923A9">
        <w:rPr>
          <w:rFonts w:ascii="Arial" w:hAnsi="Arial" w:cs="Arial"/>
          <w:color w:val="000000"/>
          <w:kern w:val="0"/>
          <w:sz w:val="20"/>
          <w:szCs w:val="20"/>
        </w:rPr>
        <w:t xml:space="preserve">&lt;photograph&gt; </w:t>
      </w:r>
      <w:r w:rsidR="00E618B9" w:rsidRPr="005923A9">
        <w:rPr>
          <w:rFonts w:ascii="Arial" w:hAnsi="Arial" w:cs="Arial"/>
          <w:color w:val="000000"/>
          <w:kern w:val="0"/>
          <w:sz w:val="20"/>
          <w:szCs w:val="20"/>
        </w:rPr>
        <w:t>Post Box in Dokdo</w:t>
      </w:r>
    </w:p>
    <w:p w14:paraId="2AF9D70F" w14:textId="692B0230" w:rsidR="00F8195B" w:rsidRPr="005923A9" w:rsidRDefault="00F8195B" w:rsidP="00F8195B">
      <w:pPr>
        <w:widowControl/>
        <w:wordWrap/>
        <w:autoSpaceDE w:val="0"/>
        <w:autoSpaceDN w:val="0"/>
        <w:adjustRightInd w:val="0"/>
        <w:spacing w:line="276" w:lineRule="auto"/>
        <w:rPr>
          <w:rFonts w:ascii="Arial" w:hAnsi="Arial" w:cs="Arial"/>
          <w:color w:val="000000"/>
          <w:kern w:val="0"/>
          <w:sz w:val="20"/>
          <w:szCs w:val="20"/>
        </w:rPr>
      </w:pPr>
      <w:r w:rsidRPr="005923A9">
        <w:rPr>
          <w:rFonts w:ascii="Arial" w:hAnsi="Arial" w:cs="Arial"/>
          <w:color w:val="000000"/>
          <w:kern w:val="0"/>
          <w:sz w:val="20"/>
          <w:szCs w:val="20"/>
        </w:rPr>
        <w:t xml:space="preserve">&lt;photograph&gt; </w:t>
      </w:r>
      <w:r w:rsidR="00E618B9" w:rsidRPr="005923A9">
        <w:rPr>
          <w:rFonts w:ascii="Arial" w:hAnsi="Arial" w:cs="Arial"/>
          <w:color w:val="000000"/>
          <w:kern w:val="0"/>
          <w:sz w:val="20"/>
          <w:szCs w:val="20"/>
        </w:rPr>
        <w:t>Memorial Stone in Dokdo</w:t>
      </w:r>
    </w:p>
    <w:p w14:paraId="61C0B828" w14:textId="3E902BD3" w:rsidR="00F8195B" w:rsidRPr="005923A9" w:rsidRDefault="00F8195B" w:rsidP="00F8195B">
      <w:pPr>
        <w:widowControl/>
        <w:wordWrap/>
        <w:autoSpaceDE w:val="0"/>
        <w:autoSpaceDN w:val="0"/>
        <w:adjustRightInd w:val="0"/>
        <w:spacing w:line="276" w:lineRule="auto"/>
        <w:rPr>
          <w:rFonts w:ascii="Arial" w:hAnsi="Arial" w:cs="Arial"/>
          <w:color w:val="000000"/>
          <w:kern w:val="0"/>
          <w:sz w:val="20"/>
          <w:szCs w:val="20"/>
        </w:rPr>
      </w:pPr>
      <w:r w:rsidRPr="005923A9">
        <w:rPr>
          <w:rFonts w:ascii="Arial" w:hAnsi="Arial" w:cs="Arial"/>
          <w:color w:val="000000"/>
          <w:kern w:val="0"/>
          <w:sz w:val="20"/>
          <w:szCs w:val="20"/>
        </w:rPr>
        <w:t xml:space="preserve">&lt;photograph&gt; </w:t>
      </w:r>
      <w:r w:rsidR="00E618B9" w:rsidRPr="005923A9">
        <w:rPr>
          <w:rStyle w:val="A7"/>
          <w:rFonts w:ascii="Arial" w:hAnsi="Arial" w:cs="Arial"/>
          <w:sz w:val="20"/>
          <w:szCs w:val="20"/>
        </w:rPr>
        <w:t>Dokdo Dock</w:t>
      </w:r>
    </w:p>
    <w:p w14:paraId="6EF4A9A6" w14:textId="7AAC9BFE" w:rsidR="00F922F6" w:rsidRPr="005923A9" w:rsidRDefault="00F922F6" w:rsidP="00F922F6">
      <w:pPr>
        <w:widowControl/>
        <w:wordWrap/>
        <w:autoSpaceDE w:val="0"/>
        <w:autoSpaceDN w:val="0"/>
        <w:adjustRightInd w:val="0"/>
        <w:spacing w:line="276" w:lineRule="auto"/>
        <w:rPr>
          <w:rFonts w:ascii="Arial" w:hAnsi="Arial" w:cs="Arial"/>
          <w:color w:val="000000"/>
          <w:kern w:val="0"/>
          <w:sz w:val="20"/>
          <w:szCs w:val="20"/>
        </w:rPr>
      </w:pPr>
      <w:r w:rsidRPr="005923A9">
        <w:rPr>
          <w:rFonts w:ascii="Arial" w:hAnsi="Arial" w:cs="Arial"/>
          <w:color w:val="000000"/>
          <w:kern w:val="0"/>
          <w:sz w:val="20"/>
          <w:szCs w:val="20"/>
        </w:rPr>
        <w:t xml:space="preserve">&lt;photograph&gt; </w:t>
      </w:r>
      <w:r w:rsidR="00E618B9" w:rsidRPr="005923A9">
        <w:rPr>
          <w:rFonts w:ascii="Arial" w:hAnsi="Arial" w:cs="Arial"/>
          <w:color w:val="000000"/>
          <w:kern w:val="0"/>
          <w:sz w:val="20"/>
          <w:szCs w:val="20"/>
        </w:rPr>
        <w:t>Residential Building</w:t>
      </w:r>
    </w:p>
    <w:p w14:paraId="55AB59C9" w14:textId="77C9A893" w:rsidR="00F922F6" w:rsidRPr="005923A9" w:rsidRDefault="00F922F6" w:rsidP="00F922F6">
      <w:pPr>
        <w:widowControl/>
        <w:wordWrap/>
        <w:autoSpaceDE w:val="0"/>
        <w:autoSpaceDN w:val="0"/>
        <w:adjustRightInd w:val="0"/>
        <w:spacing w:line="276" w:lineRule="auto"/>
        <w:rPr>
          <w:rFonts w:ascii="Arial" w:hAnsi="Arial" w:cs="Arial"/>
          <w:color w:val="000000"/>
          <w:kern w:val="0"/>
          <w:sz w:val="20"/>
          <w:szCs w:val="20"/>
        </w:rPr>
      </w:pPr>
      <w:r w:rsidRPr="005923A9">
        <w:rPr>
          <w:rFonts w:ascii="Arial" w:hAnsi="Arial" w:cs="Arial"/>
          <w:color w:val="000000"/>
          <w:kern w:val="0"/>
          <w:sz w:val="20"/>
          <w:szCs w:val="20"/>
        </w:rPr>
        <w:t xml:space="preserve">&lt;photograph&gt; </w:t>
      </w:r>
      <w:r w:rsidR="00E618B9" w:rsidRPr="005923A9">
        <w:rPr>
          <w:rStyle w:val="A7"/>
          <w:rFonts w:ascii="Arial" w:hAnsi="Arial" w:cs="Arial"/>
          <w:sz w:val="20"/>
          <w:szCs w:val="20"/>
        </w:rPr>
        <w:t>Dokdo Lighthouse</w:t>
      </w:r>
    </w:p>
    <w:p w14:paraId="07FFB997" w14:textId="3814649A" w:rsidR="00F8195B" w:rsidRPr="005923A9" w:rsidRDefault="00E618B9" w:rsidP="00A6771B">
      <w:pPr>
        <w:widowControl/>
        <w:wordWrap/>
        <w:autoSpaceDE w:val="0"/>
        <w:autoSpaceDN w:val="0"/>
        <w:adjustRightInd w:val="0"/>
        <w:spacing w:line="276" w:lineRule="auto"/>
        <w:rPr>
          <w:rFonts w:ascii="Arial" w:hAnsi="Arial" w:cs="Arial"/>
          <w:color w:val="000000"/>
          <w:kern w:val="0"/>
          <w:sz w:val="20"/>
          <w:szCs w:val="20"/>
        </w:rPr>
      </w:pPr>
      <w:r w:rsidRPr="005923A9">
        <w:rPr>
          <w:rFonts w:ascii="Arial" w:hAnsi="Arial" w:cs="Arial"/>
          <w:color w:val="000000"/>
          <w:kern w:val="0"/>
          <w:sz w:val="20"/>
          <w:szCs w:val="20"/>
        </w:rPr>
        <w:t>&lt;photograph&gt; Dokdo Guards</w:t>
      </w:r>
    </w:p>
    <w:p w14:paraId="510EE4AD" w14:textId="68352CF2" w:rsidR="00F8195B" w:rsidRPr="005923A9" w:rsidRDefault="005923A9" w:rsidP="00A6771B">
      <w:pPr>
        <w:widowControl/>
        <w:wordWrap/>
        <w:autoSpaceDE w:val="0"/>
        <w:autoSpaceDN w:val="0"/>
        <w:adjustRightInd w:val="0"/>
        <w:spacing w:line="276" w:lineRule="auto"/>
        <w:rPr>
          <w:rFonts w:ascii="Arial" w:hAnsi="Arial" w:cs="Arial"/>
          <w:color w:val="000000"/>
          <w:kern w:val="0"/>
          <w:sz w:val="20"/>
          <w:szCs w:val="20"/>
        </w:rPr>
      </w:pPr>
      <w:r w:rsidRPr="005923A9">
        <w:rPr>
          <w:rFonts w:ascii="Arial" w:hAnsi="Arial" w:cs="Arial"/>
          <w:color w:val="000000"/>
          <w:kern w:val="0"/>
          <w:sz w:val="20"/>
          <w:szCs w:val="20"/>
        </w:rPr>
        <w:t xml:space="preserve">&lt;map&gt; </w:t>
      </w:r>
      <w:proofErr w:type="spellStart"/>
      <w:r w:rsidRPr="005923A9">
        <w:rPr>
          <w:rFonts w:ascii="Arial" w:hAnsi="Arial" w:cs="Arial"/>
          <w:color w:val="211D1E"/>
          <w:kern w:val="0"/>
          <w:sz w:val="20"/>
          <w:szCs w:val="20"/>
        </w:rPr>
        <w:t>Ulleungdo</w:t>
      </w:r>
      <w:proofErr w:type="spellEnd"/>
      <w:r w:rsidRPr="005923A9">
        <w:rPr>
          <w:rFonts w:ascii="Arial" w:hAnsi="Arial" w:cs="Arial"/>
          <w:color w:val="211D1E"/>
          <w:kern w:val="0"/>
          <w:sz w:val="20"/>
          <w:szCs w:val="20"/>
        </w:rPr>
        <w:t>, Dokdo Sea Route</w:t>
      </w:r>
    </w:p>
    <w:p w14:paraId="7C4F3972" w14:textId="08100951" w:rsidR="00F8195B" w:rsidRPr="005923A9" w:rsidRDefault="005923A9" w:rsidP="00A6771B">
      <w:pPr>
        <w:widowControl/>
        <w:wordWrap/>
        <w:autoSpaceDE w:val="0"/>
        <w:autoSpaceDN w:val="0"/>
        <w:adjustRightInd w:val="0"/>
        <w:spacing w:line="276" w:lineRule="auto"/>
        <w:rPr>
          <w:rFonts w:ascii="Arial" w:hAnsi="Arial" w:cs="Arial"/>
          <w:color w:val="000000"/>
          <w:kern w:val="0"/>
          <w:sz w:val="20"/>
          <w:szCs w:val="20"/>
        </w:rPr>
      </w:pPr>
      <w:r w:rsidRPr="005923A9">
        <w:rPr>
          <w:rFonts w:ascii="Arial" w:hAnsi="Arial" w:cs="Arial"/>
          <w:color w:val="000000"/>
          <w:kern w:val="0"/>
          <w:sz w:val="20"/>
          <w:szCs w:val="20"/>
        </w:rPr>
        <w:t>&lt;photograph&gt; Coastal Guardship of the Korea Coast Guard</w:t>
      </w:r>
    </w:p>
    <w:p w14:paraId="400D01AF" w14:textId="77777777" w:rsidR="005923A9" w:rsidRPr="005923A9" w:rsidRDefault="005923A9" w:rsidP="00A6771B">
      <w:pPr>
        <w:widowControl/>
        <w:wordWrap/>
        <w:autoSpaceDE w:val="0"/>
        <w:autoSpaceDN w:val="0"/>
        <w:adjustRightInd w:val="0"/>
        <w:spacing w:line="276" w:lineRule="auto"/>
        <w:rPr>
          <w:rFonts w:ascii="Arial" w:hAnsi="Arial" w:cs="Arial"/>
          <w:color w:val="000000"/>
          <w:kern w:val="0"/>
          <w:sz w:val="20"/>
          <w:szCs w:val="20"/>
        </w:rPr>
      </w:pPr>
    </w:p>
    <w:p w14:paraId="4E06610D" w14:textId="043E09B7" w:rsidR="005923A9" w:rsidRPr="005923A9" w:rsidRDefault="005923A9" w:rsidP="005923A9">
      <w:pPr>
        <w:widowControl/>
        <w:wordWrap/>
        <w:autoSpaceDE w:val="0"/>
        <w:autoSpaceDN w:val="0"/>
        <w:adjustRightInd w:val="0"/>
        <w:spacing w:line="276" w:lineRule="auto"/>
        <w:rPr>
          <w:rFonts w:ascii="Arial" w:hAnsi="Arial" w:cs="Arial"/>
          <w:color w:val="000000"/>
          <w:kern w:val="0"/>
          <w:sz w:val="20"/>
          <w:szCs w:val="20"/>
        </w:rPr>
      </w:pPr>
      <w:r w:rsidRPr="005923A9">
        <w:rPr>
          <w:rFonts w:ascii="Arial" w:hAnsi="Arial" w:cs="Arial"/>
          <w:color w:val="000000"/>
          <w:kern w:val="0"/>
          <w:sz w:val="20"/>
          <w:szCs w:val="20"/>
        </w:rPr>
        <w:lastRenderedPageBreak/>
        <w:t xml:space="preserve">&lt;photograph&gt; </w:t>
      </w:r>
      <w:r w:rsidRPr="005923A9">
        <w:rPr>
          <w:rStyle w:val="A7"/>
          <w:rFonts w:ascii="Arial" w:hAnsi="Arial" w:cs="Arial"/>
          <w:sz w:val="20"/>
          <w:szCs w:val="20"/>
        </w:rPr>
        <w:t>Ship of Dokdo Peace (for the Management of Dokdo)</w:t>
      </w:r>
    </w:p>
    <w:p w14:paraId="6973ADE1" w14:textId="14B4F3E9" w:rsidR="005923A9" w:rsidRPr="005923A9" w:rsidRDefault="005923A9" w:rsidP="005923A9">
      <w:pPr>
        <w:widowControl/>
        <w:wordWrap/>
        <w:autoSpaceDE w:val="0"/>
        <w:autoSpaceDN w:val="0"/>
        <w:adjustRightInd w:val="0"/>
        <w:spacing w:line="276" w:lineRule="auto"/>
        <w:rPr>
          <w:rFonts w:ascii="Arial" w:hAnsi="Arial" w:cs="Arial"/>
          <w:color w:val="000000"/>
          <w:kern w:val="0"/>
          <w:sz w:val="20"/>
          <w:szCs w:val="20"/>
        </w:rPr>
      </w:pPr>
      <w:r w:rsidRPr="005923A9">
        <w:rPr>
          <w:rFonts w:ascii="Arial" w:hAnsi="Arial" w:cs="Arial"/>
          <w:color w:val="000000"/>
          <w:kern w:val="0"/>
          <w:sz w:val="20"/>
          <w:szCs w:val="20"/>
        </w:rPr>
        <w:t xml:space="preserve">&lt;photograph&gt; </w:t>
      </w:r>
      <w:r w:rsidRPr="005923A9">
        <w:rPr>
          <w:rStyle w:val="A7"/>
          <w:rFonts w:ascii="Arial" w:hAnsi="Arial" w:cs="Arial"/>
          <w:sz w:val="20"/>
          <w:szCs w:val="20"/>
        </w:rPr>
        <w:t>Coastal Guard at Dokdo</w:t>
      </w:r>
    </w:p>
    <w:p w14:paraId="5E07B9E7" w14:textId="77777777" w:rsidR="005923A9" w:rsidRPr="005923A9" w:rsidRDefault="005923A9" w:rsidP="00A6771B">
      <w:pPr>
        <w:widowControl/>
        <w:wordWrap/>
        <w:autoSpaceDE w:val="0"/>
        <w:autoSpaceDN w:val="0"/>
        <w:adjustRightInd w:val="0"/>
        <w:spacing w:line="276" w:lineRule="auto"/>
        <w:rPr>
          <w:rFonts w:ascii="Arial" w:hAnsi="Arial" w:cs="Arial"/>
          <w:color w:val="000000"/>
          <w:kern w:val="0"/>
          <w:sz w:val="20"/>
          <w:szCs w:val="20"/>
        </w:rPr>
      </w:pPr>
    </w:p>
    <w:p w14:paraId="38655C1E" w14:textId="380AC0CF" w:rsidR="00AE03EF" w:rsidRPr="00276FA9" w:rsidRDefault="005923A9"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When Dokdo was first designated as a natural monument for its geological and ecological significance, the government restricted individual trips to the islets to protect the natural environment. As late as the early </w:t>
      </w:r>
      <w:proofErr w:type="spellStart"/>
      <w:r w:rsidR="00AE03EF" w:rsidRPr="00276FA9">
        <w:rPr>
          <w:rFonts w:ascii="Arial" w:hAnsi="Arial" w:cs="Arial"/>
          <w:color w:val="000000"/>
          <w:kern w:val="0"/>
          <w:sz w:val="20"/>
          <w:szCs w:val="20"/>
        </w:rPr>
        <w:t>1990s</w:t>
      </w:r>
      <w:proofErr w:type="spellEnd"/>
      <w:r w:rsidR="00AE03EF" w:rsidRPr="00276FA9">
        <w:rPr>
          <w:rFonts w:ascii="Arial" w:hAnsi="Arial" w:cs="Arial"/>
          <w:color w:val="000000"/>
          <w:kern w:val="0"/>
          <w:sz w:val="20"/>
          <w:szCs w:val="20"/>
        </w:rPr>
        <w:t xml:space="preserve">, it was difficult for civilians to visit Dokdo except for academic, administrative, or educational purposes. Since visits to the island were approved on an application basis, more people took an interest in Dokdo, and the number of visitors has increased. However, the numbers were limited to around one to two thousand every year until 2004. Since June 2005, the visitation ban was lifted for Dokdo, and the application-based visit became a reporting system. Tourism on Dokdo has ushered in a new era as passenger ships travel between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Dokdo regularly. The number of visitors has jumped sharply, and the daily visitor quota was lifted, allowing up 1,880 people / day. However, it is still limited to 470 persons per group. As of December 2017, the number of visitors to Dokdo in 2017 reached 207,000, surpassing the 200,000 mark for the third consecutive year. </w:t>
      </w:r>
    </w:p>
    <w:p w14:paraId="238BBEF8" w14:textId="2D3D94D3" w:rsidR="00AE03EF" w:rsidRPr="00276FA9" w:rsidRDefault="005923A9"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Those who wish to visit Dokdo need to go via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Historically, the first liner services began between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Busan in 1912, and services between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Pohang began in 1963. These services brought expanded connectivity between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the mainland. With the introduction of the 800 ton, high-speed passenger ships running this route, the number of tourists to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has drastically increased since 1977. Additionally, the travel time to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has decreased to around three hours. Eight passenger ships are in operation between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Pohang, </w:t>
      </w:r>
      <w:proofErr w:type="spellStart"/>
      <w:r w:rsidR="00AE03EF" w:rsidRPr="00276FA9">
        <w:rPr>
          <w:rFonts w:ascii="Arial" w:hAnsi="Arial" w:cs="Arial"/>
          <w:color w:val="000000"/>
          <w:kern w:val="0"/>
          <w:sz w:val="20"/>
          <w:szCs w:val="20"/>
        </w:rPr>
        <w:t>Mukho</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Gangneung</w:t>
      </w:r>
      <w:proofErr w:type="spellEnd"/>
      <w:r w:rsidR="00AE03EF" w:rsidRPr="00276FA9">
        <w:rPr>
          <w:rFonts w:ascii="Arial" w:hAnsi="Arial" w:cs="Arial"/>
          <w:color w:val="000000"/>
          <w:kern w:val="0"/>
          <w:sz w:val="20"/>
          <w:szCs w:val="20"/>
        </w:rPr>
        <w:t xml:space="preserve">, and </w:t>
      </w:r>
      <w:proofErr w:type="spellStart"/>
      <w:r w:rsidR="00AE03EF" w:rsidRPr="00276FA9">
        <w:rPr>
          <w:rFonts w:ascii="Arial" w:hAnsi="Arial" w:cs="Arial"/>
          <w:color w:val="000000"/>
          <w:kern w:val="0"/>
          <w:sz w:val="20"/>
          <w:szCs w:val="20"/>
        </w:rPr>
        <w:t>Uljin</w:t>
      </w:r>
      <w:proofErr w:type="spellEnd"/>
      <w:r w:rsidR="00AE03EF" w:rsidRPr="00276FA9">
        <w:rPr>
          <w:rFonts w:ascii="Arial" w:hAnsi="Arial" w:cs="Arial"/>
          <w:color w:val="000000"/>
          <w:kern w:val="0"/>
          <w:sz w:val="20"/>
          <w:szCs w:val="20"/>
        </w:rPr>
        <w:t xml:space="preserve">. The trip from all of these locations takes approximately 2–3 hours. For the route between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Dokdo, six ships operate from March to November, departing from </w:t>
      </w:r>
      <w:proofErr w:type="spellStart"/>
      <w:r w:rsidR="00AE03EF" w:rsidRPr="00276FA9">
        <w:rPr>
          <w:rFonts w:ascii="Arial" w:hAnsi="Arial" w:cs="Arial"/>
          <w:color w:val="000000"/>
          <w:kern w:val="0"/>
          <w:sz w:val="20"/>
          <w:szCs w:val="20"/>
        </w:rPr>
        <w:t>Dodong</w:t>
      </w:r>
      <w:proofErr w:type="spellEnd"/>
      <w:r w:rsidR="00AE03EF" w:rsidRPr="00276FA9">
        <w:rPr>
          <w:rFonts w:ascii="Arial" w:hAnsi="Arial" w:cs="Arial"/>
          <w:color w:val="000000"/>
          <w:kern w:val="0"/>
          <w:sz w:val="20"/>
          <w:szCs w:val="20"/>
        </w:rPr>
        <w:t xml:space="preserve"> Port,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to </w:t>
      </w:r>
      <w:proofErr w:type="spellStart"/>
      <w:r w:rsidR="00AE03EF" w:rsidRPr="00276FA9">
        <w:rPr>
          <w:rFonts w:ascii="Arial" w:hAnsi="Arial" w:cs="Arial"/>
          <w:color w:val="000000"/>
          <w:kern w:val="0"/>
          <w:sz w:val="20"/>
          <w:szCs w:val="20"/>
        </w:rPr>
        <w:t>Dongdo</w:t>
      </w:r>
      <w:proofErr w:type="spellEnd"/>
      <w:r w:rsidR="00AE03EF" w:rsidRPr="00276FA9">
        <w:rPr>
          <w:rFonts w:ascii="Arial" w:hAnsi="Arial" w:cs="Arial"/>
          <w:color w:val="000000"/>
          <w:kern w:val="0"/>
          <w:sz w:val="20"/>
          <w:szCs w:val="20"/>
        </w:rPr>
        <w:t xml:space="preserve"> Dock, Dokdo, with the trip taking 1–2 hours.</w:t>
      </w:r>
    </w:p>
    <w:p w14:paraId="432A024A" w14:textId="77777777" w:rsidR="00AE03EF" w:rsidRPr="005923A9"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785BE5FB" w14:textId="1609AE9D" w:rsidR="005923A9" w:rsidRPr="005923A9" w:rsidRDefault="005923A9" w:rsidP="00A6771B">
      <w:pPr>
        <w:widowControl/>
        <w:wordWrap/>
        <w:autoSpaceDE w:val="0"/>
        <w:autoSpaceDN w:val="0"/>
        <w:adjustRightInd w:val="0"/>
        <w:spacing w:line="276" w:lineRule="auto"/>
        <w:rPr>
          <w:rFonts w:ascii="Arial" w:hAnsi="Arial" w:cs="Arial"/>
          <w:color w:val="000000"/>
          <w:kern w:val="0"/>
          <w:sz w:val="20"/>
          <w:szCs w:val="20"/>
        </w:rPr>
      </w:pPr>
      <w:r w:rsidRPr="005923A9">
        <w:rPr>
          <w:rFonts w:ascii="Arial" w:hAnsi="Arial" w:cs="Arial"/>
          <w:color w:val="000000"/>
          <w:kern w:val="0"/>
          <w:sz w:val="20"/>
          <w:szCs w:val="20"/>
        </w:rPr>
        <w:t>&lt;graph&gt; Yearly Visits to Dokdo</w:t>
      </w:r>
    </w:p>
    <w:p w14:paraId="33047DB6" w14:textId="03569ABC" w:rsidR="005923A9" w:rsidRPr="005923A9" w:rsidRDefault="005923A9" w:rsidP="00A6771B">
      <w:pPr>
        <w:widowControl/>
        <w:wordWrap/>
        <w:autoSpaceDE w:val="0"/>
        <w:autoSpaceDN w:val="0"/>
        <w:adjustRightInd w:val="0"/>
        <w:spacing w:line="276" w:lineRule="auto"/>
        <w:rPr>
          <w:rFonts w:ascii="Arial" w:hAnsi="Arial" w:cs="Arial"/>
          <w:color w:val="000000"/>
          <w:kern w:val="0"/>
          <w:sz w:val="20"/>
          <w:szCs w:val="20"/>
        </w:rPr>
      </w:pPr>
      <w:r w:rsidRPr="005923A9">
        <w:rPr>
          <w:rFonts w:ascii="Arial" w:hAnsi="Arial" w:cs="Arial"/>
          <w:color w:val="000000"/>
          <w:kern w:val="0"/>
          <w:sz w:val="20"/>
          <w:szCs w:val="20"/>
        </w:rPr>
        <w:t>&lt;graph&gt; Visitation Trend for Dokdo</w:t>
      </w:r>
    </w:p>
    <w:p w14:paraId="102AE54C" w14:textId="7D10DEA5" w:rsidR="005923A9" w:rsidRPr="005923A9" w:rsidRDefault="005923A9" w:rsidP="00A6771B">
      <w:pPr>
        <w:widowControl/>
        <w:wordWrap/>
        <w:autoSpaceDE w:val="0"/>
        <w:autoSpaceDN w:val="0"/>
        <w:adjustRightInd w:val="0"/>
        <w:spacing w:line="276" w:lineRule="auto"/>
        <w:rPr>
          <w:rFonts w:ascii="Arial" w:hAnsi="Arial" w:cs="Arial"/>
          <w:color w:val="000000"/>
          <w:kern w:val="0"/>
          <w:sz w:val="20"/>
          <w:szCs w:val="20"/>
        </w:rPr>
      </w:pPr>
      <w:r w:rsidRPr="005923A9">
        <w:rPr>
          <w:rFonts w:ascii="Arial" w:hAnsi="Arial" w:cs="Arial"/>
          <w:color w:val="000000"/>
          <w:kern w:val="0"/>
          <w:sz w:val="20"/>
          <w:szCs w:val="20"/>
        </w:rPr>
        <w:t xml:space="preserve">&lt;table&gt; </w:t>
      </w:r>
      <w:r w:rsidRPr="005923A9">
        <w:rPr>
          <w:rFonts w:ascii="Arial" w:hAnsi="Arial" w:cs="Arial"/>
          <w:color w:val="211D1E"/>
          <w:kern w:val="0"/>
          <w:sz w:val="20"/>
          <w:szCs w:val="20"/>
        </w:rPr>
        <w:t>Passenger Liners</w:t>
      </w:r>
    </w:p>
    <w:p w14:paraId="410CE23B" w14:textId="77777777" w:rsidR="005923A9" w:rsidRPr="005923A9" w:rsidRDefault="005923A9" w:rsidP="00A6771B">
      <w:pPr>
        <w:widowControl/>
        <w:wordWrap/>
        <w:autoSpaceDE w:val="0"/>
        <w:autoSpaceDN w:val="0"/>
        <w:adjustRightInd w:val="0"/>
        <w:spacing w:line="276" w:lineRule="auto"/>
        <w:rPr>
          <w:rFonts w:ascii="Arial" w:hAnsi="Arial" w:cs="Arial"/>
          <w:color w:val="000000"/>
          <w:kern w:val="0"/>
          <w:sz w:val="20"/>
          <w:szCs w:val="20"/>
        </w:rPr>
      </w:pPr>
    </w:p>
    <w:p w14:paraId="131138EE" w14:textId="4AEC7C0C" w:rsidR="005923A9" w:rsidRDefault="005923A9">
      <w:pPr>
        <w:widowControl/>
        <w:wordWrap/>
        <w:jc w:val="left"/>
        <w:rPr>
          <w:rFonts w:ascii="Arial" w:hAnsi="Arial" w:cs="Arial"/>
          <w:color w:val="000000"/>
          <w:kern w:val="0"/>
          <w:sz w:val="20"/>
          <w:szCs w:val="20"/>
        </w:rPr>
      </w:pPr>
    </w:p>
    <w:sectPr w:rsidR="005923A9"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rajan Pro">
    <w:altName w:val="바탕"/>
    <w:panose1 w:val="00000000000000000000"/>
    <w:charset w:val="81"/>
    <w:family w:val="roman"/>
    <w:notTrueType/>
    <w:pitch w:val="default"/>
    <w:sig w:usb0="00000001" w:usb1="09060000" w:usb2="00000010" w:usb3="00000000" w:csb0="00080000" w:csb1="00000000"/>
  </w:font>
  <w:font w:name="Montserrat SemiBold">
    <w:altName w:val="Montserrat SemiBold"/>
    <w:charset w:val="00"/>
    <w:family w:val="auto"/>
    <w:pitch w:val="variable"/>
    <w:sig w:usb0="2000020F" w:usb1="00000003" w:usb2="00000000" w:usb3="00000000" w:csb0="00000197" w:csb1="00000000"/>
  </w:font>
  <w:font w:name="Montserrat">
    <w:altName w:val="Montserrat"/>
    <w:charset w:val="00"/>
    <w:family w:val="auto"/>
    <w:pitch w:val="variable"/>
    <w:sig w:usb0="2000020F" w:usb1="00000003" w:usb2="00000000" w:usb3="00000000" w:csb0="00000197" w:csb1="00000000"/>
  </w:font>
  <w:font w:name="Yoon YoonMyungjo300 40">
    <w:altName w:val="바탕"/>
    <w:panose1 w:val="00000000000000000000"/>
    <w:charset w:val="81"/>
    <w:family w:val="roman"/>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Yoon YoonGothic300 30">
    <w:altName w:val="맑은 고딕"/>
    <w:panose1 w:val="00000000000000000000"/>
    <w:charset w:val="81"/>
    <w:family w:val="swiss"/>
    <w:notTrueType/>
    <w:pitch w:val="default"/>
    <w:sig w:usb0="00000001" w:usb1="09060000" w:usb2="00000010" w:usb3="00000000" w:csb0="00080000" w:csb1="00000000"/>
  </w:font>
  <w:font w:name="NanumGothicOTF">
    <w:altName w:val="맑은 고딕"/>
    <w:panose1 w:val="00000000000000000000"/>
    <w:charset w:val="81"/>
    <w:family w:val="swiss"/>
    <w:notTrueType/>
    <w:pitch w:val="default"/>
    <w:sig w:usb0="00000001" w:usb1="09060000" w:usb2="00000010" w:usb3="00000000" w:csb0="00080000" w:csb1="00000000"/>
  </w:font>
  <w:font w:name="UYSQNI+NanumGothicOTF">
    <w:altName w:val="맑은 고딕"/>
    <w:panose1 w:val="00000000000000000000"/>
    <w:charset w:val="81"/>
    <w:family w:val="swiss"/>
    <w:notTrueType/>
    <w:pitch w:val="default"/>
    <w:sig w:usb0="00000001" w:usb1="09060000" w:usb2="00000010" w:usb3="00000000" w:csb0="0008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065E0"/>
    <w:rsid w:val="000066B8"/>
    <w:rsid w:val="00021A49"/>
    <w:rsid w:val="000723B6"/>
    <w:rsid w:val="000A5583"/>
    <w:rsid w:val="000B3252"/>
    <w:rsid w:val="001B4E4E"/>
    <w:rsid w:val="001D0FE8"/>
    <w:rsid w:val="001D7800"/>
    <w:rsid w:val="00240BFD"/>
    <w:rsid w:val="00276FA9"/>
    <w:rsid w:val="002E77AB"/>
    <w:rsid w:val="003059E1"/>
    <w:rsid w:val="0035287A"/>
    <w:rsid w:val="003C72FB"/>
    <w:rsid w:val="003F71C3"/>
    <w:rsid w:val="0044776D"/>
    <w:rsid w:val="00447B1A"/>
    <w:rsid w:val="004537F1"/>
    <w:rsid w:val="0045493D"/>
    <w:rsid w:val="00492AB5"/>
    <w:rsid w:val="004C67E8"/>
    <w:rsid w:val="004F0463"/>
    <w:rsid w:val="00541302"/>
    <w:rsid w:val="00550160"/>
    <w:rsid w:val="00587FE9"/>
    <w:rsid w:val="005923A9"/>
    <w:rsid w:val="005A3C87"/>
    <w:rsid w:val="005B1920"/>
    <w:rsid w:val="005E4A06"/>
    <w:rsid w:val="006261FC"/>
    <w:rsid w:val="0066246D"/>
    <w:rsid w:val="00687ACD"/>
    <w:rsid w:val="006C7493"/>
    <w:rsid w:val="006D7EA2"/>
    <w:rsid w:val="00712DE2"/>
    <w:rsid w:val="00826666"/>
    <w:rsid w:val="0083200A"/>
    <w:rsid w:val="00850538"/>
    <w:rsid w:val="008A3A1B"/>
    <w:rsid w:val="009307BF"/>
    <w:rsid w:val="00963D13"/>
    <w:rsid w:val="009647F4"/>
    <w:rsid w:val="009655F6"/>
    <w:rsid w:val="00A27C27"/>
    <w:rsid w:val="00A6771B"/>
    <w:rsid w:val="00AD36B6"/>
    <w:rsid w:val="00AD5FAB"/>
    <w:rsid w:val="00AE03EF"/>
    <w:rsid w:val="00B153E1"/>
    <w:rsid w:val="00B32A4D"/>
    <w:rsid w:val="00BA3AB6"/>
    <w:rsid w:val="00BD3DF5"/>
    <w:rsid w:val="00C00009"/>
    <w:rsid w:val="00C170FD"/>
    <w:rsid w:val="00C20811"/>
    <w:rsid w:val="00C31FE7"/>
    <w:rsid w:val="00CF2E21"/>
    <w:rsid w:val="00D02E3C"/>
    <w:rsid w:val="00D35F36"/>
    <w:rsid w:val="00D44165"/>
    <w:rsid w:val="00D65223"/>
    <w:rsid w:val="00DE3A73"/>
    <w:rsid w:val="00E618B9"/>
    <w:rsid w:val="00E64DF7"/>
    <w:rsid w:val="00F57277"/>
    <w:rsid w:val="00F8195B"/>
    <w:rsid w:val="00F922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B32A4D"/>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6771B"/>
    <w:pPr>
      <w:widowControl w:val="0"/>
      <w:autoSpaceDE w:val="0"/>
      <w:autoSpaceDN w:val="0"/>
      <w:adjustRightInd w:val="0"/>
    </w:pPr>
    <w:rPr>
      <w:rFonts w:ascii="Trajan Pro" w:eastAsia="Trajan Pro" w:cs="Trajan Pro"/>
      <w:color w:val="000000"/>
      <w:kern w:val="0"/>
    </w:rPr>
  </w:style>
  <w:style w:type="character" w:customStyle="1" w:styleId="A10">
    <w:name w:val="A1"/>
    <w:uiPriority w:val="99"/>
    <w:rsid w:val="00A6771B"/>
    <w:rPr>
      <w:rFonts w:cs="Montserrat SemiBold"/>
      <w:b/>
      <w:bCs/>
      <w:color w:val="221E1F"/>
    </w:rPr>
  </w:style>
  <w:style w:type="character" w:customStyle="1" w:styleId="A00">
    <w:name w:val="A0"/>
    <w:uiPriority w:val="99"/>
    <w:rsid w:val="001B4E4E"/>
    <w:rPr>
      <w:rFonts w:cs="Montserrat"/>
      <w:color w:val="221E1F"/>
      <w:sz w:val="21"/>
      <w:szCs w:val="21"/>
    </w:rPr>
  </w:style>
  <w:style w:type="character" w:customStyle="1" w:styleId="A7">
    <w:name w:val="A7"/>
    <w:uiPriority w:val="99"/>
    <w:rsid w:val="0035287A"/>
    <w:rPr>
      <w:rFonts w:cs="Montserrat"/>
      <w:color w:val="211D1E"/>
      <w:sz w:val="18"/>
      <w:szCs w:val="18"/>
    </w:rPr>
  </w:style>
  <w:style w:type="paragraph" w:customStyle="1" w:styleId="Pa1">
    <w:name w:val="Pa1"/>
    <w:basedOn w:val="Default"/>
    <w:next w:val="Default"/>
    <w:uiPriority w:val="99"/>
    <w:rsid w:val="0035287A"/>
    <w:pPr>
      <w:spacing w:line="241" w:lineRule="atLeast"/>
    </w:pPr>
    <w:rPr>
      <w:rFonts w:ascii="Montserrat" w:eastAsiaTheme="minorEastAsia" w:hAnsi="Montserrat" w:cstheme="minorBidi"/>
      <w:color w:val="auto"/>
    </w:rPr>
  </w:style>
  <w:style w:type="character" w:customStyle="1" w:styleId="A21">
    <w:name w:val="A21"/>
    <w:uiPriority w:val="99"/>
    <w:rsid w:val="001D7800"/>
    <w:rPr>
      <w:rFonts w:ascii="Yoon YoonMyungjo300 40" w:eastAsia="Yoon YoonMyungjo300 40" w:cs="Yoon YoonMyungjo300 40"/>
      <w:color w:val="211D1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1083</TotalTime>
  <Pages>9</Pages>
  <Words>4480</Words>
  <Characters>25537</Characters>
  <Application>Microsoft Office Word</Application>
  <DocSecurity>0</DocSecurity>
  <Lines>212</Lines>
  <Paragraphs>59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29958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61</cp:revision>
  <dcterms:created xsi:type="dcterms:W3CDTF">2020-04-10T06:56:00Z</dcterms:created>
  <dcterms:modified xsi:type="dcterms:W3CDTF">2023-05-04T06:24:00Z</dcterms:modified>
</cp:coreProperties>
</file>